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49BD5" w14:textId="77777777" w:rsidR="007C671D" w:rsidRDefault="007C671D" w:rsidP="007C671D">
      <w:pPr>
        <w:pStyle w:val="Heading1"/>
        <w:rPr>
          <w:rFonts w:ascii="Arial" w:hAnsi="Arial"/>
        </w:rPr>
      </w:pPr>
      <w:r>
        <w:rPr>
          <w:noProof/>
          <w:sz w:val="16"/>
          <w:lang w:val="en-US"/>
        </w:rPr>
        <w:drawing>
          <wp:inline distT="0" distB="0" distL="0" distR="0" wp14:anchorId="3F6D40FE" wp14:editId="5D633846">
            <wp:extent cx="201485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855" cy="1371600"/>
                    </a:xfrm>
                    <a:prstGeom prst="rect">
                      <a:avLst/>
                    </a:prstGeom>
                    <a:noFill/>
                    <a:ln>
                      <a:noFill/>
                    </a:ln>
                  </pic:spPr>
                </pic:pic>
              </a:graphicData>
            </a:graphic>
          </wp:inline>
        </w:drawing>
      </w:r>
    </w:p>
    <w:p w14:paraId="164B339E" w14:textId="77777777" w:rsidR="007C671D" w:rsidRPr="007C671D" w:rsidRDefault="007C671D" w:rsidP="007C671D">
      <w:pPr>
        <w:pStyle w:val="Heading1"/>
        <w:rPr>
          <w:rFonts w:asciiTheme="majorHAnsi" w:hAnsiTheme="majorHAnsi"/>
          <w:b w:val="0"/>
          <w:sz w:val="24"/>
          <w:szCs w:val="24"/>
        </w:rPr>
      </w:pPr>
    </w:p>
    <w:p w14:paraId="5E07E3FA" w14:textId="77777777" w:rsidR="005E437C" w:rsidRDefault="007C671D" w:rsidP="007C671D">
      <w:pPr>
        <w:jc w:val="center"/>
        <w:rPr>
          <w:rFonts w:asciiTheme="majorHAnsi" w:hAnsiTheme="majorHAnsi"/>
          <w:b/>
          <w:sz w:val="28"/>
          <w:szCs w:val="28"/>
        </w:rPr>
      </w:pPr>
      <w:r w:rsidRPr="007C671D">
        <w:rPr>
          <w:rFonts w:asciiTheme="majorHAnsi" w:hAnsiTheme="majorHAnsi"/>
          <w:b/>
          <w:sz w:val="28"/>
          <w:szCs w:val="28"/>
        </w:rPr>
        <w:t xml:space="preserve">POSITION DESCRIPTION </w:t>
      </w:r>
    </w:p>
    <w:p w14:paraId="6FC1D4C5" w14:textId="77777777" w:rsidR="005E437C" w:rsidRDefault="005E437C" w:rsidP="007C671D">
      <w:pPr>
        <w:jc w:val="center"/>
        <w:rPr>
          <w:rFonts w:asciiTheme="majorHAnsi" w:hAnsiTheme="majorHAnsi"/>
          <w:b/>
          <w:sz w:val="28"/>
          <w:szCs w:val="28"/>
        </w:rPr>
      </w:pPr>
    </w:p>
    <w:p w14:paraId="7A0C796E" w14:textId="77777777" w:rsidR="009D3704" w:rsidRDefault="007C671D" w:rsidP="007C671D">
      <w:pPr>
        <w:jc w:val="center"/>
        <w:rPr>
          <w:rFonts w:asciiTheme="majorHAnsi" w:hAnsiTheme="majorHAnsi"/>
          <w:b/>
          <w:sz w:val="28"/>
          <w:szCs w:val="28"/>
        </w:rPr>
      </w:pPr>
      <w:r w:rsidRPr="007C671D">
        <w:rPr>
          <w:rFonts w:asciiTheme="majorHAnsi" w:hAnsiTheme="majorHAnsi"/>
          <w:b/>
          <w:sz w:val="28"/>
          <w:szCs w:val="28"/>
        </w:rPr>
        <w:t>CHIEF EXECUTIVE</w:t>
      </w:r>
      <w:r w:rsidR="005E437C">
        <w:rPr>
          <w:rFonts w:asciiTheme="majorHAnsi" w:hAnsiTheme="majorHAnsi"/>
          <w:b/>
          <w:sz w:val="28"/>
          <w:szCs w:val="28"/>
        </w:rPr>
        <w:t xml:space="preserve">, NEW ZEALAND FISH AND GAME COUNCIL </w:t>
      </w:r>
    </w:p>
    <w:p w14:paraId="6262237C" w14:textId="77777777" w:rsidR="00682ADC" w:rsidRDefault="00682ADC" w:rsidP="007C671D">
      <w:pPr>
        <w:jc w:val="center"/>
        <w:rPr>
          <w:rFonts w:asciiTheme="majorHAnsi" w:hAnsiTheme="majorHAnsi"/>
          <w:b/>
          <w:sz w:val="28"/>
          <w:szCs w:val="28"/>
        </w:rPr>
      </w:pPr>
    </w:p>
    <w:p w14:paraId="69F82C24" w14:textId="70C24C5F" w:rsidR="00682ADC" w:rsidRPr="007C671D" w:rsidRDefault="00682ADC" w:rsidP="007C671D">
      <w:pPr>
        <w:jc w:val="center"/>
        <w:rPr>
          <w:rFonts w:asciiTheme="majorHAnsi" w:hAnsiTheme="majorHAnsi"/>
          <w:b/>
          <w:sz w:val="28"/>
          <w:szCs w:val="28"/>
        </w:rPr>
      </w:pPr>
      <w:r>
        <w:rPr>
          <w:rFonts w:asciiTheme="majorHAnsi" w:hAnsiTheme="majorHAnsi"/>
          <w:b/>
          <w:sz w:val="28"/>
          <w:szCs w:val="28"/>
        </w:rPr>
        <w:t>THREE YEAR FIXED TERM POSITION</w:t>
      </w:r>
    </w:p>
    <w:p w14:paraId="4B9B7881" w14:textId="77777777" w:rsidR="005E437C" w:rsidRPr="005E437C" w:rsidRDefault="005E437C" w:rsidP="005E437C">
      <w:pPr>
        <w:rPr>
          <w:rFonts w:asciiTheme="majorHAnsi" w:hAnsiTheme="majorHAnsi" w:cs="Arial"/>
          <w:sz w:val="24"/>
          <w:szCs w:val="24"/>
          <w:lang w:eastAsia="en-NZ"/>
        </w:rPr>
      </w:pPr>
    </w:p>
    <w:p w14:paraId="266ADD55" w14:textId="77777777" w:rsidR="005E437C" w:rsidRPr="005E437C" w:rsidRDefault="005E437C" w:rsidP="005E437C">
      <w:pPr>
        <w:rPr>
          <w:rFonts w:asciiTheme="majorHAnsi" w:hAnsiTheme="majorHAnsi" w:cs="Arial"/>
          <w:b/>
          <w:sz w:val="24"/>
          <w:szCs w:val="24"/>
          <w:lang w:eastAsia="en-NZ"/>
        </w:rPr>
      </w:pPr>
      <w:r w:rsidRPr="005E437C">
        <w:rPr>
          <w:rFonts w:asciiTheme="majorHAnsi" w:hAnsiTheme="majorHAnsi" w:cs="Arial"/>
          <w:b/>
          <w:sz w:val="24"/>
          <w:szCs w:val="24"/>
          <w:lang w:eastAsia="en-NZ"/>
        </w:rPr>
        <w:t>Background</w:t>
      </w:r>
    </w:p>
    <w:p w14:paraId="6CB9D201"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 xml:space="preserve">The New Zealand Fish and Game Council (NZ Council) is a public entity established by the Conservation Act 1987. </w:t>
      </w:r>
      <w:r>
        <w:rPr>
          <w:rFonts w:asciiTheme="majorHAnsi" w:hAnsiTheme="majorHAnsi" w:cs="Arial"/>
          <w:sz w:val="24"/>
          <w:szCs w:val="24"/>
          <w:lang w:eastAsia="en-NZ"/>
        </w:rPr>
        <w:t xml:space="preserve"> </w:t>
      </w:r>
      <w:r w:rsidRPr="005E437C">
        <w:rPr>
          <w:rFonts w:asciiTheme="majorHAnsi" w:hAnsiTheme="majorHAnsi" w:cs="Arial"/>
          <w:sz w:val="24"/>
          <w:szCs w:val="24"/>
          <w:lang w:eastAsia="en-NZ"/>
        </w:rPr>
        <w:t>The Council is established “</w:t>
      </w:r>
      <w:r w:rsidRPr="005E437C">
        <w:rPr>
          <w:rFonts w:asciiTheme="majorHAnsi" w:hAnsiTheme="majorHAnsi" w:cs="Arial"/>
          <w:i/>
          <w:sz w:val="24"/>
          <w:szCs w:val="24"/>
          <w:lang w:eastAsia="en-NZ"/>
        </w:rPr>
        <w:t>to represent nationally the interests of anglers and hunters and provide coordination of the management, enhancement and maintenance of sports fish and game</w:t>
      </w:r>
      <w:r w:rsidRPr="005E437C">
        <w:rPr>
          <w:rFonts w:asciiTheme="majorHAnsi" w:hAnsiTheme="majorHAnsi" w:cs="Arial"/>
          <w:sz w:val="24"/>
          <w:szCs w:val="24"/>
          <w:lang w:eastAsia="en-NZ"/>
        </w:rPr>
        <w:t>” by regional fish and game councils.</w:t>
      </w:r>
    </w:p>
    <w:p w14:paraId="2FBA5F2F" w14:textId="77777777" w:rsidR="005E437C" w:rsidRPr="005E437C" w:rsidRDefault="005E437C" w:rsidP="005E437C">
      <w:pPr>
        <w:rPr>
          <w:rFonts w:asciiTheme="majorHAnsi" w:hAnsiTheme="majorHAnsi" w:cs="Arial"/>
          <w:sz w:val="24"/>
          <w:szCs w:val="24"/>
          <w:lang w:eastAsia="en-NZ"/>
        </w:rPr>
      </w:pPr>
    </w:p>
    <w:p w14:paraId="1BE25A6E"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 xml:space="preserve">The NZ Council </w:t>
      </w:r>
      <w:r w:rsidR="00F85729">
        <w:rPr>
          <w:rFonts w:asciiTheme="majorHAnsi" w:hAnsiTheme="majorHAnsi" w:cs="Arial"/>
          <w:sz w:val="24"/>
          <w:szCs w:val="24"/>
          <w:lang w:eastAsia="en-NZ"/>
        </w:rPr>
        <w:t xml:space="preserve">employs the Chief Executive who </w:t>
      </w:r>
      <w:r w:rsidRPr="005E437C">
        <w:rPr>
          <w:rFonts w:asciiTheme="majorHAnsi" w:hAnsiTheme="majorHAnsi" w:cs="Arial"/>
          <w:sz w:val="24"/>
          <w:szCs w:val="24"/>
          <w:lang w:eastAsia="en-NZ"/>
        </w:rPr>
        <w:t xml:space="preserve">holds delegated authority to employ, on behalf of the Council, all other paid staff </w:t>
      </w:r>
      <w:r w:rsidR="00242E4A">
        <w:rPr>
          <w:rFonts w:asciiTheme="majorHAnsi" w:hAnsiTheme="majorHAnsi" w:cs="Arial"/>
          <w:sz w:val="24"/>
          <w:szCs w:val="24"/>
          <w:lang w:eastAsia="en-NZ"/>
        </w:rPr>
        <w:t xml:space="preserve">and contractors </w:t>
      </w:r>
      <w:r w:rsidRPr="005E437C">
        <w:rPr>
          <w:rFonts w:asciiTheme="majorHAnsi" w:hAnsiTheme="majorHAnsi" w:cs="Arial"/>
          <w:sz w:val="24"/>
          <w:szCs w:val="24"/>
          <w:lang w:eastAsia="en-NZ"/>
        </w:rPr>
        <w:t>engaged for the achievement of the Council’s purpose and functions.</w:t>
      </w:r>
    </w:p>
    <w:p w14:paraId="55B3E4F5" w14:textId="77777777" w:rsidR="005E437C" w:rsidRPr="005E437C" w:rsidRDefault="005E437C" w:rsidP="005E437C">
      <w:pPr>
        <w:rPr>
          <w:rFonts w:asciiTheme="majorHAnsi" w:hAnsiTheme="majorHAnsi" w:cs="Arial"/>
          <w:sz w:val="24"/>
          <w:szCs w:val="24"/>
          <w:lang w:eastAsia="en-NZ"/>
        </w:rPr>
      </w:pPr>
    </w:p>
    <w:p w14:paraId="71637147"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The position of Chief Executive of the NZ Council is referenced in the Conser</w:t>
      </w:r>
      <w:r w:rsidR="00242E4A">
        <w:rPr>
          <w:rFonts w:asciiTheme="majorHAnsi" w:hAnsiTheme="majorHAnsi" w:cs="Arial"/>
          <w:sz w:val="24"/>
          <w:szCs w:val="24"/>
          <w:lang w:eastAsia="en-NZ"/>
        </w:rPr>
        <w:t>vation Act 1987 as the Director (and also referred to as ‘manager</w:t>
      </w:r>
      <w:r w:rsidR="00E650D3">
        <w:rPr>
          <w:rFonts w:asciiTheme="majorHAnsi" w:hAnsiTheme="majorHAnsi" w:cs="Arial"/>
          <w:sz w:val="24"/>
          <w:szCs w:val="24"/>
          <w:lang w:eastAsia="en-NZ"/>
        </w:rPr>
        <w:t>’</w:t>
      </w:r>
      <w:r w:rsidR="00242E4A">
        <w:rPr>
          <w:rFonts w:asciiTheme="majorHAnsi" w:hAnsiTheme="majorHAnsi" w:cs="Arial"/>
          <w:sz w:val="24"/>
          <w:szCs w:val="24"/>
          <w:lang w:eastAsia="en-NZ"/>
        </w:rPr>
        <w:t>).</w:t>
      </w:r>
      <w:r w:rsidRPr="005E437C">
        <w:rPr>
          <w:rFonts w:asciiTheme="majorHAnsi" w:hAnsiTheme="majorHAnsi" w:cs="Arial"/>
          <w:sz w:val="24"/>
          <w:szCs w:val="24"/>
          <w:lang w:eastAsia="en-NZ"/>
        </w:rPr>
        <w:t xml:space="preserve">  A separate function as Director under that Act is the appointment of fish and game rangers.</w:t>
      </w:r>
    </w:p>
    <w:p w14:paraId="0EFDAEAD" w14:textId="77777777" w:rsidR="005E437C" w:rsidRPr="005E437C" w:rsidRDefault="005E437C" w:rsidP="005E437C">
      <w:pPr>
        <w:rPr>
          <w:rFonts w:asciiTheme="majorHAnsi" w:hAnsiTheme="majorHAnsi" w:cs="Arial"/>
          <w:sz w:val="24"/>
          <w:szCs w:val="24"/>
          <w:lang w:eastAsia="en-NZ"/>
        </w:rPr>
      </w:pPr>
    </w:p>
    <w:p w14:paraId="3522DC52" w14:textId="0240A0DE" w:rsidR="005E437C" w:rsidRPr="005E437C" w:rsidRDefault="00600957" w:rsidP="005E437C">
      <w:pPr>
        <w:rPr>
          <w:rFonts w:asciiTheme="majorHAnsi" w:hAnsiTheme="majorHAnsi" w:cs="Arial"/>
          <w:sz w:val="24"/>
          <w:szCs w:val="24"/>
          <w:lang w:eastAsia="en-NZ"/>
        </w:rPr>
      </w:pPr>
      <w:r>
        <w:rPr>
          <w:rFonts w:asciiTheme="majorHAnsi" w:hAnsiTheme="majorHAnsi" w:cs="Arial"/>
          <w:sz w:val="24"/>
          <w:szCs w:val="24"/>
          <w:lang w:eastAsia="en-NZ"/>
        </w:rPr>
        <w:t>T</w:t>
      </w:r>
      <w:r w:rsidR="005E437C" w:rsidRPr="005E437C">
        <w:rPr>
          <w:rFonts w:asciiTheme="majorHAnsi" w:hAnsiTheme="majorHAnsi" w:cs="Arial"/>
          <w:sz w:val="24"/>
          <w:szCs w:val="24"/>
          <w:lang w:eastAsia="en-NZ"/>
        </w:rPr>
        <w:t xml:space="preserve">he 13 Fish and Game Councils (the New Zealand Council and 12 </w:t>
      </w:r>
      <w:r>
        <w:rPr>
          <w:rFonts w:asciiTheme="majorHAnsi" w:hAnsiTheme="majorHAnsi" w:cs="Arial"/>
          <w:sz w:val="24"/>
          <w:szCs w:val="24"/>
          <w:lang w:eastAsia="en-NZ"/>
        </w:rPr>
        <w:t>R</w:t>
      </w:r>
      <w:r w:rsidR="005E437C" w:rsidRPr="005E437C">
        <w:rPr>
          <w:rFonts w:asciiTheme="majorHAnsi" w:hAnsiTheme="majorHAnsi" w:cs="Arial"/>
          <w:sz w:val="24"/>
          <w:szCs w:val="24"/>
          <w:lang w:eastAsia="en-NZ"/>
        </w:rPr>
        <w:t xml:space="preserve">egional </w:t>
      </w:r>
      <w:r>
        <w:rPr>
          <w:rFonts w:asciiTheme="majorHAnsi" w:hAnsiTheme="majorHAnsi" w:cs="Arial"/>
          <w:sz w:val="24"/>
          <w:szCs w:val="24"/>
          <w:lang w:eastAsia="en-NZ"/>
        </w:rPr>
        <w:t>C</w:t>
      </w:r>
      <w:r w:rsidR="005E437C" w:rsidRPr="005E437C">
        <w:rPr>
          <w:rFonts w:asciiTheme="majorHAnsi" w:hAnsiTheme="majorHAnsi" w:cs="Arial"/>
          <w:sz w:val="24"/>
          <w:szCs w:val="24"/>
          <w:lang w:eastAsia="en-NZ"/>
        </w:rPr>
        <w:t>ouncils) are autonomous bodies</w:t>
      </w:r>
      <w:r>
        <w:rPr>
          <w:rFonts w:asciiTheme="majorHAnsi" w:hAnsiTheme="majorHAnsi" w:cs="Arial"/>
          <w:sz w:val="24"/>
          <w:szCs w:val="24"/>
          <w:lang w:eastAsia="en-NZ"/>
        </w:rPr>
        <w:t xml:space="preserve"> and separate </w:t>
      </w:r>
      <w:r w:rsidR="00BC4182">
        <w:rPr>
          <w:rFonts w:asciiTheme="majorHAnsi" w:hAnsiTheme="majorHAnsi" w:cs="Arial"/>
          <w:sz w:val="24"/>
          <w:szCs w:val="24"/>
          <w:lang w:eastAsia="en-NZ"/>
        </w:rPr>
        <w:t>public e</w:t>
      </w:r>
      <w:r>
        <w:rPr>
          <w:rFonts w:asciiTheme="majorHAnsi" w:hAnsiTheme="majorHAnsi" w:cs="Arial"/>
          <w:sz w:val="24"/>
          <w:szCs w:val="24"/>
          <w:lang w:eastAsia="en-NZ"/>
        </w:rPr>
        <w:t>ntities</w:t>
      </w:r>
      <w:r w:rsidR="00CD4051">
        <w:rPr>
          <w:rFonts w:asciiTheme="majorHAnsi" w:hAnsiTheme="majorHAnsi" w:cs="Arial"/>
          <w:sz w:val="24"/>
          <w:szCs w:val="24"/>
          <w:lang w:eastAsia="en-NZ"/>
        </w:rPr>
        <w:t>.  T</w:t>
      </w:r>
      <w:r w:rsidR="005E437C" w:rsidRPr="005E437C">
        <w:rPr>
          <w:rFonts w:asciiTheme="majorHAnsi" w:hAnsiTheme="majorHAnsi" w:cs="Arial"/>
          <w:sz w:val="24"/>
          <w:szCs w:val="24"/>
          <w:lang w:eastAsia="en-NZ"/>
        </w:rPr>
        <w:t xml:space="preserve">he NZ Council has a leadership role at the centre of the sports fish and game system to ensure that all parts of the system work </w:t>
      </w:r>
      <w:r w:rsidR="00CD4051">
        <w:rPr>
          <w:rFonts w:asciiTheme="majorHAnsi" w:hAnsiTheme="majorHAnsi" w:cs="Arial"/>
          <w:sz w:val="24"/>
          <w:szCs w:val="24"/>
          <w:lang w:eastAsia="en-NZ"/>
        </w:rPr>
        <w:t>collaboratively</w:t>
      </w:r>
      <w:r w:rsidR="005E437C" w:rsidRPr="005E437C">
        <w:rPr>
          <w:rFonts w:asciiTheme="majorHAnsi" w:hAnsiTheme="majorHAnsi" w:cs="Arial"/>
          <w:sz w:val="24"/>
          <w:szCs w:val="24"/>
          <w:lang w:eastAsia="en-NZ"/>
        </w:rPr>
        <w:t xml:space="preserve"> as a coherent whole.</w:t>
      </w:r>
    </w:p>
    <w:p w14:paraId="156AF57B" w14:textId="77777777" w:rsidR="005E437C" w:rsidRPr="005E437C" w:rsidRDefault="005E437C" w:rsidP="005E437C">
      <w:pPr>
        <w:rPr>
          <w:rFonts w:asciiTheme="majorHAnsi" w:hAnsiTheme="majorHAnsi" w:cs="Arial"/>
          <w:sz w:val="24"/>
          <w:szCs w:val="24"/>
          <w:lang w:eastAsia="en-NZ"/>
        </w:rPr>
      </w:pPr>
    </w:p>
    <w:p w14:paraId="4358324C"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The sports fish and game sector is taken to mean all aspects involving the species, habitat and the anglers and hunters who target them.  It also include</w:t>
      </w:r>
      <w:r w:rsidR="00242E4A">
        <w:rPr>
          <w:rFonts w:asciiTheme="majorHAnsi" w:hAnsiTheme="majorHAnsi" w:cs="Arial"/>
          <w:sz w:val="24"/>
          <w:szCs w:val="24"/>
          <w:lang w:eastAsia="en-NZ"/>
        </w:rPr>
        <w:t>s</w:t>
      </w:r>
      <w:r w:rsidRPr="005E437C">
        <w:rPr>
          <w:rFonts w:asciiTheme="majorHAnsi" w:hAnsiTheme="majorHAnsi" w:cs="Arial"/>
          <w:sz w:val="24"/>
          <w:szCs w:val="24"/>
          <w:lang w:eastAsia="en-NZ"/>
        </w:rPr>
        <w:t xml:space="preserve"> the wider supporting community such as guides, retail sporting outlets, scientists and other interested parties.  Angling and hunting is a recognised New Zealand cultural heritage with a strong interest in conservation and environmental matters as they impact on the species and habitats that support them.</w:t>
      </w:r>
    </w:p>
    <w:p w14:paraId="298E5372" w14:textId="77777777" w:rsidR="005E437C" w:rsidRDefault="005E437C" w:rsidP="005E437C">
      <w:pPr>
        <w:rPr>
          <w:rFonts w:asciiTheme="majorHAnsi" w:hAnsiTheme="majorHAnsi" w:cs="Arial"/>
          <w:sz w:val="24"/>
          <w:szCs w:val="24"/>
          <w:lang w:eastAsia="en-NZ"/>
        </w:rPr>
      </w:pPr>
    </w:p>
    <w:p w14:paraId="58B38D8F" w14:textId="5462C5CB" w:rsidR="00132411" w:rsidRDefault="00132411" w:rsidP="005E437C">
      <w:pPr>
        <w:rPr>
          <w:rFonts w:asciiTheme="majorHAnsi" w:hAnsiTheme="majorHAnsi" w:cs="Arial"/>
          <w:sz w:val="24"/>
          <w:szCs w:val="24"/>
          <w:lang w:eastAsia="en-NZ"/>
        </w:rPr>
      </w:pPr>
      <w:r>
        <w:rPr>
          <w:rFonts w:asciiTheme="majorHAnsi" w:hAnsiTheme="majorHAnsi" w:cs="Arial"/>
          <w:sz w:val="24"/>
          <w:szCs w:val="24"/>
          <w:lang w:eastAsia="en-NZ"/>
        </w:rPr>
        <w:t xml:space="preserve">The NZ Council operates under a system of governance policy management.  Although the documentation of this does not form part of this position description, it includes elements directly associated with it.   Under these governance policies the NZ Council, </w:t>
      </w:r>
      <w:r w:rsidRPr="00862700">
        <w:rPr>
          <w:rFonts w:asciiTheme="majorHAnsi" w:hAnsiTheme="majorHAnsi" w:cs="Arial"/>
          <w:i/>
          <w:sz w:val="24"/>
          <w:szCs w:val="24"/>
          <w:lang w:eastAsia="en-NZ"/>
        </w:rPr>
        <w:t>inter alia</w:t>
      </w:r>
      <w:r>
        <w:rPr>
          <w:rFonts w:asciiTheme="majorHAnsi" w:hAnsiTheme="majorHAnsi" w:cs="Arial"/>
          <w:sz w:val="24"/>
          <w:szCs w:val="24"/>
          <w:lang w:eastAsia="en-NZ"/>
        </w:rPr>
        <w:t>, determines the strategic direction, establishes priorities, secures whole-of-organisational agreement and supp</w:t>
      </w:r>
      <w:r w:rsidR="00862700">
        <w:rPr>
          <w:rFonts w:asciiTheme="majorHAnsi" w:hAnsiTheme="majorHAnsi" w:cs="Arial"/>
          <w:sz w:val="24"/>
          <w:szCs w:val="24"/>
          <w:lang w:eastAsia="en-NZ"/>
        </w:rPr>
        <w:t>ort where appropriate, and monitor</w:t>
      </w:r>
      <w:r>
        <w:rPr>
          <w:rFonts w:asciiTheme="majorHAnsi" w:hAnsiTheme="majorHAnsi" w:cs="Arial"/>
          <w:sz w:val="24"/>
          <w:szCs w:val="24"/>
          <w:lang w:eastAsia="en-NZ"/>
        </w:rPr>
        <w:t xml:space="preserve">s performance. </w:t>
      </w:r>
    </w:p>
    <w:p w14:paraId="68F8DCE8" w14:textId="77777777" w:rsidR="00682ADC" w:rsidRDefault="00682ADC" w:rsidP="005E437C">
      <w:pPr>
        <w:rPr>
          <w:rFonts w:asciiTheme="majorHAnsi" w:hAnsiTheme="majorHAnsi" w:cs="Arial"/>
          <w:b/>
          <w:sz w:val="24"/>
          <w:szCs w:val="24"/>
          <w:lang w:eastAsia="en-NZ"/>
        </w:rPr>
      </w:pPr>
    </w:p>
    <w:p w14:paraId="5C28D94E" w14:textId="77777777" w:rsidR="00682ADC" w:rsidRDefault="00682ADC" w:rsidP="005E437C">
      <w:pPr>
        <w:rPr>
          <w:rFonts w:asciiTheme="majorHAnsi" w:hAnsiTheme="majorHAnsi" w:cs="Arial"/>
          <w:b/>
          <w:sz w:val="24"/>
          <w:szCs w:val="24"/>
          <w:lang w:eastAsia="en-NZ"/>
        </w:rPr>
      </w:pPr>
    </w:p>
    <w:p w14:paraId="469C01DC" w14:textId="77777777" w:rsidR="007D13D7" w:rsidRDefault="007D13D7" w:rsidP="005E437C">
      <w:pPr>
        <w:rPr>
          <w:rFonts w:asciiTheme="majorHAnsi" w:hAnsiTheme="majorHAnsi" w:cs="Arial"/>
          <w:b/>
          <w:sz w:val="24"/>
          <w:szCs w:val="24"/>
          <w:lang w:eastAsia="en-NZ"/>
        </w:rPr>
      </w:pPr>
    </w:p>
    <w:p w14:paraId="5423FAFA" w14:textId="77777777" w:rsidR="005E437C" w:rsidRPr="005E437C" w:rsidRDefault="005E437C" w:rsidP="005E437C">
      <w:pPr>
        <w:rPr>
          <w:rFonts w:asciiTheme="majorHAnsi" w:hAnsiTheme="majorHAnsi" w:cs="Arial"/>
          <w:b/>
          <w:sz w:val="24"/>
          <w:szCs w:val="24"/>
          <w:lang w:eastAsia="en-NZ"/>
        </w:rPr>
      </w:pPr>
      <w:r w:rsidRPr="005E437C">
        <w:rPr>
          <w:rFonts w:asciiTheme="majorHAnsi" w:hAnsiTheme="majorHAnsi" w:cs="Arial"/>
          <w:b/>
          <w:sz w:val="24"/>
          <w:szCs w:val="24"/>
          <w:lang w:eastAsia="en-NZ"/>
        </w:rPr>
        <w:lastRenderedPageBreak/>
        <w:t>POSITION DESCRIPTION</w:t>
      </w:r>
    </w:p>
    <w:p w14:paraId="03603C5D" w14:textId="77777777" w:rsidR="005E437C" w:rsidRPr="005E437C" w:rsidRDefault="005E437C" w:rsidP="005E437C">
      <w:pPr>
        <w:rPr>
          <w:rFonts w:asciiTheme="majorHAnsi" w:hAnsiTheme="majorHAnsi" w:cs="Arial"/>
          <w:sz w:val="24"/>
          <w:szCs w:val="24"/>
          <w:lang w:eastAsia="en-NZ"/>
        </w:rPr>
      </w:pPr>
    </w:p>
    <w:p w14:paraId="1DF872B6" w14:textId="52543666" w:rsidR="005E437C" w:rsidRPr="005E437C" w:rsidRDefault="005E437C" w:rsidP="005E437C">
      <w:pPr>
        <w:rPr>
          <w:rFonts w:asciiTheme="majorHAnsi" w:hAnsiTheme="majorHAnsi" w:cs="Arial"/>
          <w:b/>
          <w:sz w:val="24"/>
          <w:szCs w:val="24"/>
          <w:lang w:eastAsia="en-NZ"/>
        </w:rPr>
      </w:pPr>
      <w:r w:rsidRPr="005E437C">
        <w:rPr>
          <w:rFonts w:asciiTheme="majorHAnsi" w:hAnsiTheme="majorHAnsi" w:cs="Arial"/>
          <w:b/>
          <w:sz w:val="24"/>
          <w:szCs w:val="24"/>
          <w:lang w:eastAsia="en-NZ"/>
        </w:rPr>
        <w:t>Position Purpose</w:t>
      </w:r>
      <w:r w:rsidR="0090738D">
        <w:rPr>
          <w:rFonts w:asciiTheme="majorHAnsi" w:hAnsiTheme="majorHAnsi" w:cs="Arial"/>
          <w:b/>
          <w:sz w:val="24"/>
          <w:szCs w:val="24"/>
          <w:lang w:eastAsia="en-NZ"/>
        </w:rPr>
        <w:t xml:space="preserve"> &amp; Fundamental Expectations</w:t>
      </w:r>
    </w:p>
    <w:p w14:paraId="5F556910" w14:textId="7C2BBE3D" w:rsidR="00F85729"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 xml:space="preserve">The Chief Executive </w:t>
      </w:r>
      <w:r w:rsidR="00F85729">
        <w:rPr>
          <w:rFonts w:asciiTheme="majorHAnsi" w:hAnsiTheme="majorHAnsi" w:cs="Arial"/>
          <w:sz w:val="24"/>
          <w:szCs w:val="24"/>
          <w:lang w:eastAsia="en-NZ"/>
        </w:rPr>
        <w:t>provides strategic</w:t>
      </w:r>
      <w:r w:rsidR="00600957">
        <w:rPr>
          <w:rFonts w:asciiTheme="majorHAnsi" w:hAnsiTheme="majorHAnsi" w:cs="Arial"/>
          <w:sz w:val="24"/>
          <w:szCs w:val="24"/>
          <w:lang w:eastAsia="en-NZ"/>
        </w:rPr>
        <w:t xml:space="preserve"> leadership</w:t>
      </w:r>
      <w:r w:rsidR="00F85729">
        <w:rPr>
          <w:rFonts w:asciiTheme="majorHAnsi" w:hAnsiTheme="majorHAnsi" w:cs="Arial"/>
          <w:sz w:val="24"/>
          <w:szCs w:val="24"/>
          <w:lang w:eastAsia="en-NZ"/>
        </w:rPr>
        <w:t>, operational, and management support and advice to the Council,</w:t>
      </w:r>
      <w:r w:rsidR="00557373">
        <w:rPr>
          <w:rFonts w:asciiTheme="majorHAnsi" w:hAnsiTheme="majorHAnsi" w:cs="Arial"/>
          <w:sz w:val="24"/>
          <w:szCs w:val="24"/>
          <w:lang w:eastAsia="en-NZ"/>
        </w:rPr>
        <w:t xml:space="preserve"> consistent with the </w:t>
      </w:r>
      <w:r w:rsidR="00862700">
        <w:rPr>
          <w:rFonts w:asciiTheme="majorHAnsi" w:hAnsiTheme="majorHAnsi" w:cs="Arial"/>
          <w:sz w:val="24"/>
          <w:szCs w:val="24"/>
          <w:lang w:eastAsia="en-NZ"/>
        </w:rPr>
        <w:t xml:space="preserve">NZ </w:t>
      </w:r>
      <w:r w:rsidR="00557373">
        <w:rPr>
          <w:rFonts w:asciiTheme="majorHAnsi" w:hAnsiTheme="majorHAnsi" w:cs="Arial"/>
          <w:sz w:val="24"/>
          <w:szCs w:val="24"/>
          <w:lang w:eastAsia="en-NZ"/>
        </w:rPr>
        <w:t>Council’s Governance P</w:t>
      </w:r>
      <w:r w:rsidR="00F85729">
        <w:rPr>
          <w:rFonts w:asciiTheme="majorHAnsi" w:hAnsiTheme="majorHAnsi" w:cs="Arial"/>
          <w:sz w:val="24"/>
          <w:szCs w:val="24"/>
          <w:lang w:eastAsia="en-NZ"/>
        </w:rPr>
        <w:t xml:space="preserve">olicies, delegations, directions and functions.  </w:t>
      </w:r>
    </w:p>
    <w:p w14:paraId="6AAC6673" w14:textId="77777777" w:rsidR="005E437C" w:rsidRPr="005E437C" w:rsidRDefault="005E437C" w:rsidP="005E437C">
      <w:pPr>
        <w:rPr>
          <w:rFonts w:asciiTheme="majorHAnsi" w:hAnsiTheme="majorHAnsi" w:cs="Arial"/>
          <w:sz w:val="24"/>
          <w:szCs w:val="24"/>
          <w:lang w:eastAsia="en-NZ"/>
        </w:rPr>
      </w:pPr>
    </w:p>
    <w:p w14:paraId="72E3293C" w14:textId="1749978B"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To this end, the Chief Executive will be responsible for the overall organisational guidance of Fish and Game New Zealand (the collective name of the 13 Fish and Game Councils) ensuring the effective management of the organisation and its operations.</w:t>
      </w:r>
      <w:r w:rsidR="00D913D2">
        <w:rPr>
          <w:rFonts w:asciiTheme="majorHAnsi" w:hAnsiTheme="majorHAnsi" w:cs="Arial"/>
          <w:sz w:val="24"/>
          <w:szCs w:val="24"/>
          <w:lang w:eastAsia="en-NZ"/>
        </w:rPr>
        <w:t xml:space="preserve">  Within this</w:t>
      </w:r>
      <w:r w:rsidR="002258D3">
        <w:rPr>
          <w:rFonts w:asciiTheme="majorHAnsi" w:hAnsiTheme="majorHAnsi" w:cs="Arial"/>
          <w:sz w:val="24"/>
          <w:szCs w:val="24"/>
          <w:lang w:eastAsia="en-NZ"/>
        </w:rPr>
        <w:t>,</w:t>
      </w:r>
      <w:r w:rsidR="00D913D2">
        <w:rPr>
          <w:rFonts w:asciiTheme="majorHAnsi" w:hAnsiTheme="majorHAnsi" w:cs="Arial"/>
          <w:sz w:val="24"/>
          <w:szCs w:val="24"/>
          <w:lang w:eastAsia="en-NZ"/>
        </w:rPr>
        <w:t xml:space="preserve"> each Regional Council operates autonomously.</w:t>
      </w:r>
    </w:p>
    <w:p w14:paraId="0FB1CC60" w14:textId="77777777" w:rsidR="005E437C" w:rsidRPr="005E437C" w:rsidRDefault="005E437C" w:rsidP="005E437C">
      <w:pPr>
        <w:rPr>
          <w:rFonts w:asciiTheme="majorHAnsi" w:hAnsiTheme="majorHAnsi" w:cs="Arial"/>
          <w:sz w:val="24"/>
          <w:szCs w:val="24"/>
          <w:lang w:eastAsia="en-NZ"/>
        </w:rPr>
      </w:pPr>
    </w:p>
    <w:p w14:paraId="32FA2FCE"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The Chief Executive will also be responsible for working with the NZ Council to:</w:t>
      </w:r>
    </w:p>
    <w:p w14:paraId="4308BCC4" w14:textId="77777777" w:rsidR="005E437C" w:rsidRPr="00073489"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set short, medium and long term strategies, go</w:t>
      </w:r>
      <w:r w:rsidR="00F85729" w:rsidRPr="00073489">
        <w:rPr>
          <w:rFonts w:asciiTheme="majorHAnsi" w:hAnsiTheme="majorHAnsi" w:cs="Arial"/>
          <w:sz w:val="24"/>
          <w:szCs w:val="24"/>
          <w:lang w:eastAsia="en-NZ"/>
        </w:rPr>
        <w:t>als and implementation policies;</w:t>
      </w:r>
    </w:p>
    <w:p w14:paraId="413E7741" w14:textId="77777777" w:rsidR="005E437C" w:rsidRPr="00073489"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set appropriate financial budgets and plans</w:t>
      </w:r>
      <w:r w:rsidR="00F85729" w:rsidRPr="00073489">
        <w:rPr>
          <w:rFonts w:asciiTheme="majorHAnsi" w:hAnsiTheme="majorHAnsi" w:cs="Arial"/>
          <w:sz w:val="24"/>
          <w:szCs w:val="24"/>
          <w:lang w:eastAsia="en-NZ"/>
        </w:rPr>
        <w:t xml:space="preserve"> and arrange </w:t>
      </w:r>
      <w:r w:rsidRPr="00073489">
        <w:rPr>
          <w:rFonts w:asciiTheme="majorHAnsi" w:hAnsiTheme="majorHAnsi" w:cs="Arial"/>
          <w:sz w:val="24"/>
          <w:szCs w:val="24"/>
          <w:lang w:eastAsia="en-NZ"/>
        </w:rPr>
        <w:t>all reports and audited financial statements;</w:t>
      </w:r>
    </w:p>
    <w:p w14:paraId="1471E078" w14:textId="77777777" w:rsidR="00073489"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 xml:space="preserve">ensure proper compliance with all appropriate legislation and the mitigation </w:t>
      </w:r>
      <w:r w:rsidR="00242E4A" w:rsidRPr="00073489">
        <w:rPr>
          <w:rFonts w:asciiTheme="majorHAnsi" w:hAnsiTheme="majorHAnsi" w:cs="Arial"/>
          <w:sz w:val="24"/>
          <w:szCs w:val="24"/>
          <w:lang w:eastAsia="en-NZ"/>
        </w:rPr>
        <w:tab/>
      </w:r>
      <w:r w:rsidRPr="00073489">
        <w:rPr>
          <w:rFonts w:asciiTheme="majorHAnsi" w:hAnsiTheme="majorHAnsi" w:cs="Arial"/>
          <w:sz w:val="24"/>
          <w:szCs w:val="24"/>
          <w:lang w:eastAsia="en-NZ"/>
        </w:rPr>
        <w:t>of opportunities for risks invo</w:t>
      </w:r>
      <w:r w:rsidR="00073489">
        <w:rPr>
          <w:rFonts w:asciiTheme="majorHAnsi" w:hAnsiTheme="majorHAnsi" w:cs="Arial"/>
          <w:sz w:val="24"/>
          <w:szCs w:val="24"/>
          <w:lang w:eastAsia="en-NZ"/>
        </w:rPr>
        <w:t>lving theft, fraud and the like;</w:t>
      </w:r>
    </w:p>
    <w:p w14:paraId="6FBD05A0" w14:textId="77777777" w:rsidR="005E437C" w:rsidRPr="00073489"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implement appropriate and best practice Human Resource management procedures;</w:t>
      </w:r>
    </w:p>
    <w:p w14:paraId="229773DD" w14:textId="77777777" w:rsidR="007C234E"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 xml:space="preserve">ensure there are enough resources available to safeguard NZ Council effectiveness in the performance of its responsibilities; </w:t>
      </w:r>
    </w:p>
    <w:p w14:paraId="418DC782" w14:textId="08E56700" w:rsidR="005E437C" w:rsidRPr="007C234E" w:rsidRDefault="007C234E" w:rsidP="00073489">
      <w:pPr>
        <w:pStyle w:val="ListParagraph"/>
        <w:numPr>
          <w:ilvl w:val="0"/>
          <w:numId w:val="29"/>
        </w:numPr>
        <w:spacing w:after="0" w:line="240" w:lineRule="auto"/>
        <w:ind w:left="1077" w:hanging="357"/>
        <w:rPr>
          <w:rFonts w:asciiTheme="majorHAnsi" w:hAnsiTheme="majorHAnsi" w:cs="Arial"/>
          <w:sz w:val="24"/>
          <w:szCs w:val="24"/>
          <w:lang w:eastAsia="en-NZ"/>
        </w:rPr>
      </w:pPr>
      <w:r>
        <w:rPr>
          <w:rFonts w:asciiTheme="majorHAnsi" w:hAnsiTheme="majorHAnsi" w:cs="Arial"/>
          <w:sz w:val="24"/>
          <w:szCs w:val="24"/>
          <w:lang w:eastAsia="en-NZ"/>
        </w:rPr>
        <w:t xml:space="preserve">meet the Council’s obligations to the Minister of Conservation; </w:t>
      </w:r>
      <w:r w:rsidR="005E437C" w:rsidRPr="007C234E">
        <w:rPr>
          <w:rFonts w:asciiTheme="majorHAnsi" w:hAnsiTheme="majorHAnsi" w:cs="Arial"/>
          <w:sz w:val="24"/>
          <w:szCs w:val="24"/>
          <w:lang w:eastAsia="en-NZ"/>
        </w:rPr>
        <w:t>and</w:t>
      </w:r>
    </w:p>
    <w:p w14:paraId="772B8DC8" w14:textId="77777777" w:rsidR="005E437C" w:rsidRPr="00073489" w:rsidRDefault="005E437C" w:rsidP="00073489">
      <w:pPr>
        <w:pStyle w:val="ListParagraph"/>
        <w:numPr>
          <w:ilvl w:val="0"/>
          <w:numId w:val="29"/>
        </w:numPr>
        <w:spacing w:after="0" w:line="240" w:lineRule="auto"/>
        <w:ind w:left="1077" w:hanging="357"/>
        <w:rPr>
          <w:rFonts w:asciiTheme="majorHAnsi" w:hAnsiTheme="majorHAnsi" w:cs="Arial"/>
          <w:sz w:val="24"/>
          <w:szCs w:val="24"/>
          <w:lang w:eastAsia="en-NZ"/>
        </w:rPr>
      </w:pPr>
      <w:r w:rsidRPr="00073489">
        <w:rPr>
          <w:rFonts w:asciiTheme="majorHAnsi" w:hAnsiTheme="majorHAnsi" w:cs="Arial"/>
          <w:sz w:val="24"/>
          <w:szCs w:val="24"/>
          <w:lang w:eastAsia="en-NZ"/>
        </w:rPr>
        <w:t>build and maintain effective relationships with the organisation’s key stakeholders.</w:t>
      </w:r>
    </w:p>
    <w:p w14:paraId="323BB350" w14:textId="77777777" w:rsidR="0090738D" w:rsidRDefault="0090738D" w:rsidP="005E437C">
      <w:pPr>
        <w:rPr>
          <w:rFonts w:asciiTheme="majorHAnsi" w:hAnsiTheme="majorHAnsi" w:cs="Arial"/>
          <w:sz w:val="24"/>
          <w:szCs w:val="24"/>
          <w:lang w:eastAsia="en-NZ"/>
        </w:rPr>
      </w:pPr>
    </w:p>
    <w:p w14:paraId="1A0685EC" w14:textId="77777777" w:rsidR="004314F6" w:rsidRDefault="0090738D" w:rsidP="005E437C">
      <w:pPr>
        <w:rPr>
          <w:rFonts w:asciiTheme="majorHAnsi" w:hAnsiTheme="majorHAnsi" w:cs="Arial"/>
          <w:sz w:val="24"/>
          <w:szCs w:val="24"/>
          <w:lang w:eastAsia="en-NZ"/>
        </w:rPr>
      </w:pPr>
      <w:r>
        <w:rPr>
          <w:rFonts w:asciiTheme="majorHAnsi" w:hAnsiTheme="majorHAnsi" w:cs="Arial"/>
          <w:sz w:val="24"/>
          <w:szCs w:val="24"/>
          <w:lang w:eastAsia="en-NZ"/>
        </w:rPr>
        <w:t>The Chief Executive will</w:t>
      </w:r>
      <w:r w:rsidR="004314F6">
        <w:rPr>
          <w:rFonts w:asciiTheme="majorHAnsi" w:hAnsiTheme="majorHAnsi" w:cs="Arial"/>
          <w:sz w:val="24"/>
          <w:szCs w:val="24"/>
          <w:lang w:eastAsia="en-NZ"/>
        </w:rPr>
        <w:t>:</w:t>
      </w:r>
    </w:p>
    <w:p w14:paraId="4900FAE0" w14:textId="55B7982F" w:rsidR="0090738D"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A</w:t>
      </w:r>
      <w:r w:rsidR="0090738D" w:rsidRPr="004314F6">
        <w:rPr>
          <w:rFonts w:asciiTheme="majorHAnsi" w:hAnsiTheme="majorHAnsi" w:cs="Arial"/>
          <w:sz w:val="24"/>
          <w:szCs w:val="24"/>
          <w:lang w:eastAsia="en-NZ"/>
        </w:rPr>
        <w:t xml:space="preserve">t all times act in a way that supports, promotes and advances the </w:t>
      </w:r>
      <w:r w:rsidR="00862700" w:rsidRPr="004314F6">
        <w:rPr>
          <w:rFonts w:asciiTheme="majorHAnsi" w:hAnsiTheme="majorHAnsi" w:cs="Arial"/>
          <w:sz w:val="24"/>
          <w:szCs w:val="24"/>
          <w:lang w:eastAsia="en-NZ"/>
        </w:rPr>
        <w:t xml:space="preserve">NZ </w:t>
      </w:r>
      <w:r w:rsidR="0090738D" w:rsidRPr="004314F6">
        <w:rPr>
          <w:rFonts w:asciiTheme="majorHAnsi" w:hAnsiTheme="majorHAnsi" w:cs="Arial"/>
          <w:sz w:val="24"/>
          <w:szCs w:val="24"/>
          <w:lang w:eastAsia="en-NZ"/>
        </w:rPr>
        <w:t>Council’s purposes, strategic goals and reputation.</w:t>
      </w:r>
    </w:p>
    <w:p w14:paraId="650C14FC" w14:textId="6B53D4CD" w:rsidR="0090738D"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P</w:t>
      </w:r>
      <w:r w:rsidR="0090738D" w:rsidRPr="004314F6">
        <w:rPr>
          <w:rFonts w:asciiTheme="majorHAnsi" w:hAnsiTheme="majorHAnsi" w:cs="Arial"/>
          <w:sz w:val="24"/>
          <w:szCs w:val="24"/>
          <w:lang w:eastAsia="en-NZ"/>
        </w:rPr>
        <w:t xml:space="preserve">romote and adhere to the relevant principles of the Conservation Act 1986 relating to the </w:t>
      </w:r>
      <w:r w:rsidR="00862700" w:rsidRPr="004314F6">
        <w:rPr>
          <w:rFonts w:asciiTheme="majorHAnsi" w:hAnsiTheme="majorHAnsi" w:cs="Arial"/>
          <w:sz w:val="24"/>
          <w:szCs w:val="24"/>
          <w:lang w:eastAsia="en-NZ"/>
        </w:rPr>
        <w:t xml:space="preserve">NZ </w:t>
      </w:r>
      <w:r w:rsidR="0090738D" w:rsidRPr="004314F6">
        <w:rPr>
          <w:rFonts w:asciiTheme="majorHAnsi" w:hAnsiTheme="majorHAnsi" w:cs="Arial"/>
          <w:sz w:val="24"/>
          <w:szCs w:val="24"/>
          <w:lang w:eastAsia="en-NZ"/>
        </w:rPr>
        <w:t xml:space="preserve">Council, and will be the principle advocate and public face of the </w:t>
      </w:r>
      <w:r w:rsidR="00862700" w:rsidRPr="004314F6">
        <w:rPr>
          <w:rFonts w:asciiTheme="majorHAnsi" w:hAnsiTheme="majorHAnsi" w:cs="Arial"/>
          <w:sz w:val="24"/>
          <w:szCs w:val="24"/>
          <w:lang w:eastAsia="en-NZ"/>
        </w:rPr>
        <w:t xml:space="preserve">NZ </w:t>
      </w:r>
      <w:r w:rsidR="0090738D" w:rsidRPr="004314F6">
        <w:rPr>
          <w:rFonts w:asciiTheme="majorHAnsi" w:hAnsiTheme="majorHAnsi" w:cs="Arial"/>
          <w:sz w:val="24"/>
          <w:szCs w:val="24"/>
          <w:lang w:eastAsia="en-NZ"/>
        </w:rPr>
        <w:t xml:space="preserve">Council in attending to its purpose and functions unless otherwise directed by the </w:t>
      </w:r>
      <w:r w:rsidR="00862700" w:rsidRPr="004314F6">
        <w:rPr>
          <w:rFonts w:asciiTheme="majorHAnsi" w:hAnsiTheme="majorHAnsi" w:cs="Arial"/>
          <w:sz w:val="24"/>
          <w:szCs w:val="24"/>
          <w:lang w:eastAsia="en-NZ"/>
        </w:rPr>
        <w:t xml:space="preserve">NZ </w:t>
      </w:r>
      <w:r>
        <w:rPr>
          <w:rFonts w:asciiTheme="majorHAnsi" w:hAnsiTheme="majorHAnsi" w:cs="Arial"/>
          <w:sz w:val="24"/>
          <w:szCs w:val="24"/>
          <w:lang w:eastAsia="en-NZ"/>
        </w:rPr>
        <w:t>Council; and</w:t>
      </w:r>
    </w:p>
    <w:p w14:paraId="1B8DED74" w14:textId="1F07E745" w:rsidR="0090738D"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C</w:t>
      </w:r>
      <w:r w:rsidR="0090738D" w:rsidRPr="004314F6">
        <w:rPr>
          <w:rFonts w:asciiTheme="majorHAnsi" w:hAnsiTheme="majorHAnsi" w:cs="Arial"/>
          <w:sz w:val="24"/>
          <w:szCs w:val="24"/>
          <w:lang w:eastAsia="en-NZ"/>
        </w:rPr>
        <w:t>onduct themselves at all times</w:t>
      </w:r>
      <w:r w:rsidR="007C234E" w:rsidRPr="004314F6">
        <w:rPr>
          <w:rFonts w:asciiTheme="majorHAnsi" w:hAnsiTheme="majorHAnsi" w:cs="Arial"/>
          <w:sz w:val="24"/>
          <w:szCs w:val="24"/>
          <w:lang w:eastAsia="en-NZ"/>
        </w:rPr>
        <w:t xml:space="preserve"> to the standard expected of a Chief Executive, and will advise the </w:t>
      </w:r>
      <w:r w:rsidR="00862700" w:rsidRPr="004314F6">
        <w:rPr>
          <w:rFonts w:asciiTheme="majorHAnsi" w:hAnsiTheme="majorHAnsi" w:cs="Arial"/>
          <w:sz w:val="24"/>
          <w:szCs w:val="24"/>
          <w:lang w:eastAsia="en-NZ"/>
        </w:rPr>
        <w:t xml:space="preserve">NZ </w:t>
      </w:r>
      <w:r w:rsidR="007C234E" w:rsidRPr="004314F6">
        <w:rPr>
          <w:rFonts w:asciiTheme="majorHAnsi" w:hAnsiTheme="majorHAnsi" w:cs="Arial"/>
          <w:sz w:val="24"/>
          <w:szCs w:val="24"/>
          <w:lang w:eastAsia="en-NZ"/>
        </w:rPr>
        <w:t xml:space="preserve">Council of any actual or apparent conflicts of interest (including matters that may reasonably be interpreted as a conflict of interest). </w:t>
      </w:r>
    </w:p>
    <w:p w14:paraId="04D2830E" w14:textId="77777777" w:rsidR="004314F6" w:rsidRPr="005E437C" w:rsidRDefault="004314F6" w:rsidP="005E437C">
      <w:pPr>
        <w:rPr>
          <w:rFonts w:asciiTheme="majorHAnsi" w:hAnsiTheme="majorHAnsi" w:cs="Arial"/>
          <w:sz w:val="24"/>
          <w:szCs w:val="24"/>
          <w:lang w:eastAsia="en-NZ"/>
        </w:rPr>
      </w:pPr>
    </w:p>
    <w:p w14:paraId="42D3DA0D" w14:textId="3DA90942" w:rsidR="00705730" w:rsidRPr="00705730" w:rsidRDefault="002C5DC9" w:rsidP="005E437C">
      <w:pPr>
        <w:rPr>
          <w:rFonts w:asciiTheme="majorHAnsi" w:hAnsiTheme="majorHAnsi" w:cs="Arial"/>
          <w:b/>
          <w:sz w:val="24"/>
          <w:szCs w:val="24"/>
          <w:lang w:eastAsia="en-NZ"/>
        </w:rPr>
      </w:pPr>
      <w:r>
        <w:rPr>
          <w:rFonts w:asciiTheme="majorHAnsi" w:hAnsiTheme="majorHAnsi" w:cs="Arial"/>
          <w:b/>
          <w:sz w:val="24"/>
          <w:szCs w:val="24"/>
          <w:lang w:eastAsia="en-NZ"/>
        </w:rPr>
        <w:t xml:space="preserve">Functional </w:t>
      </w:r>
      <w:r w:rsidR="0080642D">
        <w:rPr>
          <w:rFonts w:asciiTheme="majorHAnsi" w:hAnsiTheme="majorHAnsi" w:cs="Arial"/>
          <w:b/>
          <w:sz w:val="24"/>
          <w:szCs w:val="24"/>
          <w:lang w:eastAsia="en-NZ"/>
        </w:rPr>
        <w:t>Relationships</w:t>
      </w:r>
    </w:p>
    <w:p w14:paraId="5460F233" w14:textId="77777777" w:rsidR="005E437C" w:rsidRPr="00705730" w:rsidRDefault="00705730" w:rsidP="00705730">
      <w:pPr>
        <w:rPr>
          <w:rFonts w:asciiTheme="majorHAnsi" w:hAnsiTheme="majorHAnsi" w:cs="Arial"/>
          <w:sz w:val="24"/>
          <w:szCs w:val="24"/>
          <w:lang w:eastAsia="en-NZ"/>
        </w:rPr>
      </w:pPr>
      <w:r w:rsidRPr="00705730">
        <w:rPr>
          <w:rFonts w:asciiTheme="majorHAnsi" w:hAnsiTheme="majorHAnsi" w:cs="Arial"/>
          <w:sz w:val="24"/>
          <w:szCs w:val="24"/>
          <w:lang w:eastAsia="en-NZ"/>
        </w:rPr>
        <w:t xml:space="preserve">The Chief Executive reports to the </w:t>
      </w:r>
      <w:r w:rsidR="005E437C" w:rsidRPr="005E437C">
        <w:rPr>
          <w:rFonts w:asciiTheme="majorHAnsi" w:hAnsiTheme="majorHAnsi" w:cs="Arial"/>
          <w:sz w:val="24"/>
          <w:szCs w:val="24"/>
          <w:lang w:eastAsia="en-NZ"/>
        </w:rPr>
        <w:t>NZ Council, the Chairperson and the Executive Committee</w:t>
      </w:r>
      <w:r>
        <w:rPr>
          <w:rFonts w:asciiTheme="majorHAnsi" w:hAnsiTheme="majorHAnsi" w:cs="Arial"/>
          <w:sz w:val="24"/>
          <w:szCs w:val="24"/>
          <w:lang w:eastAsia="en-NZ"/>
        </w:rPr>
        <w:t xml:space="preserve"> of the NZ Council</w:t>
      </w:r>
      <w:r w:rsidR="005E437C" w:rsidRPr="005E437C">
        <w:rPr>
          <w:rFonts w:asciiTheme="majorHAnsi" w:hAnsiTheme="majorHAnsi" w:cs="Arial"/>
          <w:sz w:val="24"/>
          <w:szCs w:val="24"/>
          <w:lang w:eastAsia="en-NZ"/>
        </w:rPr>
        <w:t>.</w:t>
      </w:r>
    </w:p>
    <w:p w14:paraId="26386153" w14:textId="77777777" w:rsidR="005E437C" w:rsidRDefault="005E437C" w:rsidP="005E437C">
      <w:pPr>
        <w:rPr>
          <w:rFonts w:asciiTheme="majorHAnsi" w:hAnsiTheme="majorHAnsi" w:cs="Arial"/>
          <w:sz w:val="24"/>
          <w:szCs w:val="24"/>
          <w:lang w:eastAsia="en-NZ"/>
        </w:rPr>
      </w:pPr>
    </w:p>
    <w:p w14:paraId="5BFA7BFA" w14:textId="15FB8414" w:rsidR="00705730" w:rsidRDefault="00705730" w:rsidP="005E437C">
      <w:pPr>
        <w:rPr>
          <w:rFonts w:asciiTheme="majorHAnsi" w:hAnsiTheme="majorHAnsi" w:cs="Arial"/>
          <w:sz w:val="24"/>
          <w:szCs w:val="24"/>
          <w:lang w:eastAsia="en-NZ"/>
        </w:rPr>
      </w:pPr>
      <w:r>
        <w:rPr>
          <w:rFonts w:asciiTheme="majorHAnsi" w:hAnsiTheme="majorHAnsi" w:cs="Arial"/>
          <w:sz w:val="24"/>
          <w:szCs w:val="24"/>
          <w:lang w:eastAsia="en-NZ"/>
        </w:rPr>
        <w:t xml:space="preserve">The Chief Executive is responsible for all staff employed at the </w:t>
      </w:r>
      <w:r w:rsidR="00862700">
        <w:rPr>
          <w:rFonts w:asciiTheme="majorHAnsi" w:hAnsiTheme="majorHAnsi" w:cs="Arial"/>
          <w:sz w:val="24"/>
          <w:szCs w:val="24"/>
          <w:lang w:eastAsia="en-NZ"/>
        </w:rPr>
        <w:t xml:space="preserve">NZ </w:t>
      </w:r>
      <w:r>
        <w:rPr>
          <w:rFonts w:asciiTheme="majorHAnsi" w:hAnsiTheme="majorHAnsi" w:cs="Arial"/>
          <w:sz w:val="24"/>
          <w:szCs w:val="24"/>
          <w:lang w:eastAsia="en-NZ"/>
        </w:rPr>
        <w:t>Council’s National Office (National Office) which, at the time of appointment will include, but may not be limited to, the:</w:t>
      </w:r>
    </w:p>
    <w:p w14:paraId="337302F5" w14:textId="6982CB3C"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Manager</w:t>
      </w:r>
      <w:r w:rsidR="00D43D3B">
        <w:rPr>
          <w:rFonts w:asciiTheme="majorHAnsi" w:hAnsiTheme="majorHAnsi" w:cs="Arial"/>
          <w:sz w:val="24"/>
          <w:szCs w:val="24"/>
          <w:lang w:eastAsia="en-NZ"/>
        </w:rPr>
        <w:t>,</w:t>
      </w:r>
      <w:r w:rsidRPr="00073489">
        <w:rPr>
          <w:rFonts w:asciiTheme="majorHAnsi" w:hAnsiTheme="majorHAnsi" w:cs="Arial"/>
          <w:sz w:val="24"/>
          <w:szCs w:val="24"/>
          <w:lang w:eastAsia="en-NZ"/>
        </w:rPr>
        <w:t xml:space="preserve"> Coordination &amp; Operations</w:t>
      </w:r>
    </w:p>
    <w:p w14:paraId="5E454260" w14:textId="0F129FEC"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Manager</w:t>
      </w:r>
      <w:r w:rsidR="00D43D3B">
        <w:rPr>
          <w:rFonts w:asciiTheme="majorHAnsi" w:hAnsiTheme="majorHAnsi" w:cs="Arial"/>
          <w:sz w:val="24"/>
          <w:szCs w:val="24"/>
          <w:lang w:eastAsia="en-NZ"/>
        </w:rPr>
        <w:t xml:space="preserve">, </w:t>
      </w:r>
      <w:r w:rsidRPr="00073489">
        <w:rPr>
          <w:rFonts w:asciiTheme="majorHAnsi" w:hAnsiTheme="majorHAnsi" w:cs="Arial"/>
          <w:sz w:val="24"/>
          <w:szCs w:val="24"/>
          <w:lang w:eastAsia="en-NZ"/>
        </w:rPr>
        <w:t>Finance &amp; Administration</w:t>
      </w:r>
    </w:p>
    <w:p w14:paraId="221040C2" w14:textId="588DD15D" w:rsidR="005E437C" w:rsidRPr="00073489" w:rsidRDefault="007C234E" w:rsidP="00073489">
      <w:pPr>
        <w:pStyle w:val="ListParagraph"/>
        <w:numPr>
          <w:ilvl w:val="0"/>
          <w:numId w:val="31"/>
        </w:numPr>
        <w:spacing w:after="0" w:line="240" w:lineRule="auto"/>
        <w:rPr>
          <w:rFonts w:asciiTheme="majorHAnsi" w:hAnsiTheme="majorHAnsi" w:cs="Arial"/>
          <w:sz w:val="24"/>
          <w:szCs w:val="24"/>
          <w:lang w:eastAsia="en-NZ"/>
        </w:rPr>
      </w:pPr>
      <w:r>
        <w:rPr>
          <w:rFonts w:asciiTheme="majorHAnsi" w:hAnsiTheme="majorHAnsi" w:cs="Arial"/>
          <w:sz w:val="24"/>
          <w:szCs w:val="24"/>
          <w:lang w:eastAsia="en-NZ"/>
        </w:rPr>
        <w:t>Manager</w:t>
      </w:r>
      <w:r w:rsidR="00D43D3B">
        <w:rPr>
          <w:rFonts w:asciiTheme="majorHAnsi" w:hAnsiTheme="majorHAnsi" w:cs="Arial"/>
          <w:sz w:val="24"/>
          <w:szCs w:val="24"/>
          <w:lang w:eastAsia="en-NZ"/>
        </w:rPr>
        <w:t>,</w:t>
      </w:r>
      <w:r>
        <w:rPr>
          <w:rFonts w:asciiTheme="majorHAnsi" w:hAnsiTheme="majorHAnsi" w:cs="Arial"/>
          <w:sz w:val="24"/>
          <w:szCs w:val="24"/>
          <w:lang w:eastAsia="en-NZ"/>
        </w:rPr>
        <w:t xml:space="preserve"> </w:t>
      </w:r>
      <w:r w:rsidR="005E437C" w:rsidRPr="00073489">
        <w:rPr>
          <w:rFonts w:asciiTheme="majorHAnsi" w:hAnsiTheme="majorHAnsi" w:cs="Arial"/>
          <w:sz w:val="24"/>
          <w:szCs w:val="24"/>
          <w:lang w:eastAsia="en-NZ"/>
        </w:rPr>
        <w:t>Communications</w:t>
      </w:r>
    </w:p>
    <w:p w14:paraId="64910AD2" w14:textId="77777777"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Policy &amp; Regulatory Services Officer</w:t>
      </w:r>
    </w:p>
    <w:p w14:paraId="2B590AE8" w14:textId="77777777"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Receptionist/Administrator</w:t>
      </w:r>
    </w:p>
    <w:p w14:paraId="12044059" w14:textId="77777777"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Communications Advisor (South Island)</w:t>
      </w:r>
    </w:p>
    <w:p w14:paraId="4825568C" w14:textId="77777777" w:rsidR="005E437C" w:rsidRPr="00073489" w:rsidRDefault="005E437C" w:rsidP="00073489">
      <w:pPr>
        <w:pStyle w:val="ListParagraph"/>
        <w:numPr>
          <w:ilvl w:val="0"/>
          <w:numId w:val="31"/>
        </w:numPr>
        <w:spacing w:after="0" w:line="240" w:lineRule="auto"/>
        <w:rPr>
          <w:rFonts w:asciiTheme="majorHAnsi" w:hAnsiTheme="majorHAnsi" w:cs="Arial"/>
          <w:sz w:val="24"/>
          <w:szCs w:val="24"/>
          <w:lang w:eastAsia="en-NZ"/>
        </w:rPr>
      </w:pPr>
      <w:r w:rsidRPr="00073489">
        <w:rPr>
          <w:rFonts w:asciiTheme="majorHAnsi" w:hAnsiTheme="majorHAnsi" w:cs="Arial"/>
          <w:sz w:val="24"/>
          <w:szCs w:val="24"/>
          <w:lang w:eastAsia="en-NZ"/>
        </w:rPr>
        <w:t>Public Awareness Advisor (North Island)</w:t>
      </w:r>
    </w:p>
    <w:p w14:paraId="5B7605E2" w14:textId="77777777" w:rsidR="00705730" w:rsidRDefault="00705730" w:rsidP="00705730">
      <w:pPr>
        <w:rPr>
          <w:rFonts w:asciiTheme="majorHAnsi" w:hAnsiTheme="majorHAnsi" w:cs="Arial"/>
          <w:sz w:val="24"/>
          <w:szCs w:val="24"/>
          <w:lang w:eastAsia="en-NZ"/>
        </w:rPr>
      </w:pPr>
    </w:p>
    <w:p w14:paraId="59CCA4D0" w14:textId="376208B7" w:rsidR="00705730" w:rsidRPr="00073489" w:rsidRDefault="00705730" w:rsidP="005E437C">
      <w:pPr>
        <w:rPr>
          <w:rFonts w:asciiTheme="majorHAnsi" w:hAnsiTheme="majorHAnsi" w:cs="Arial"/>
          <w:sz w:val="24"/>
          <w:szCs w:val="24"/>
          <w:lang w:eastAsia="en-NZ"/>
        </w:rPr>
      </w:pPr>
      <w:r>
        <w:rPr>
          <w:rFonts w:asciiTheme="majorHAnsi" w:hAnsiTheme="majorHAnsi" w:cs="Arial"/>
          <w:sz w:val="24"/>
          <w:szCs w:val="24"/>
          <w:lang w:eastAsia="en-NZ"/>
        </w:rPr>
        <w:t xml:space="preserve">The Chief Executive is also responsible for any service providers engaged to provide the </w:t>
      </w:r>
      <w:r w:rsidR="00862700">
        <w:rPr>
          <w:rFonts w:asciiTheme="majorHAnsi" w:hAnsiTheme="majorHAnsi" w:cs="Arial"/>
          <w:sz w:val="24"/>
          <w:szCs w:val="24"/>
          <w:lang w:eastAsia="en-NZ"/>
        </w:rPr>
        <w:t xml:space="preserve">NZ </w:t>
      </w:r>
      <w:r>
        <w:rPr>
          <w:rFonts w:asciiTheme="majorHAnsi" w:hAnsiTheme="majorHAnsi" w:cs="Arial"/>
          <w:sz w:val="24"/>
          <w:szCs w:val="24"/>
          <w:lang w:eastAsia="en-NZ"/>
        </w:rPr>
        <w:t>Council, or National Office, with support</w:t>
      </w:r>
      <w:r w:rsidR="00862700">
        <w:rPr>
          <w:rFonts w:asciiTheme="majorHAnsi" w:hAnsiTheme="majorHAnsi" w:cs="Arial"/>
          <w:sz w:val="24"/>
          <w:szCs w:val="24"/>
          <w:lang w:eastAsia="en-NZ"/>
        </w:rPr>
        <w:t xml:space="preserve"> or advice</w:t>
      </w:r>
      <w:r>
        <w:rPr>
          <w:rFonts w:asciiTheme="majorHAnsi" w:hAnsiTheme="majorHAnsi" w:cs="Arial"/>
          <w:sz w:val="24"/>
          <w:szCs w:val="24"/>
          <w:lang w:eastAsia="en-NZ"/>
        </w:rPr>
        <w:t xml:space="preserve">.  </w:t>
      </w:r>
    </w:p>
    <w:p w14:paraId="7C4AB98C" w14:textId="77777777" w:rsidR="00132411" w:rsidRDefault="00132411" w:rsidP="005E437C">
      <w:pPr>
        <w:rPr>
          <w:rFonts w:asciiTheme="majorHAnsi" w:hAnsiTheme="majorHAnsi" w:cs="Arial"/>
          <w:b/>
          <w:sz w:val="24"/>
          <w:szCs w:val="24"/>
          <w:lang w:eastAsia="en-NZ"/>
        </w:rPr>
      </w:pPr>
    </w:p>
    <w:p w14:paraId="77A6DE6C"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b/>
          <w:sz w:val="24"/>
          <w:szCs w:val="24"/>
          <w:lang w:eastAsia="en-NZ"/>
        </w:rPr>
        <w:t>POSITION ACCOUNTABILITIES</w:t>
      </w:r>
      <w:r w:rsidRPr="005E437C">
        <w:rPr>
          <w:rFonts w:asciiTheme="majorHAnsi" w:hAnsiTheme="majorHAnsi" w:cs="Arial"/>
          <w:sz w:val="24"/>
          <w:szCs w:val="24"/>
          <w:lang w:eastAsia="en-NZ"/>
        </w:rPr>
        <w:t>:</w:t>
      </w:r>
    </w:p>
    <w:p w14:paraId="57AFBBBC" w14:textId="77777777" w:rsidR="005E437C" w:rsidRPr="005E437C" w:rsidRDefault="005E437C" w:rsidP="005E437C">
      <w:pPr>
        <w:rPr>
          <w:rFonts w:asciiTheme="majorHAnsi" w:hAnsiTheme="majorHAnsi" w:cs="Arial"/>
          <w:sz w:val="24"/>
          <w:szCs w:val="24"/>
          <w:lang w:eastAsia="en-NZ"/>
        </w:rPr>
      </w:pPr>
      <w:r w:rsidRPr="005E437C">
        <w:rPr>
          <w:rFonts w:asciiTheme="majorHAnsi" w:hAnsiTheme="majorHAnsi" w:cs="Arial"/>
          <w:sz w:val="24"/>
          <w:szCs w:val="24"/>
          <w:lang w:eastAsia="en-NZ"/>
        </w:rPr>
        <w:t>The Chief Executive will be accountable for:</w:t>
      </w:r>
    </w:p>
    <w:p w14:paraId="0BC207B9" w14:textId="77777777" w:rsidR="005E437C" w:rsidRDefault="005E437C" w:rsidP="005E437C">
      <w:pPr>
        <w:rPr>
          <w:rFonts w:asciiTheme="majorHAnsi" w:hAnsiTheme="majorHAnsi" w:cs="Arial"/>
          <w:sz w:val="24"/>
          <w:szCs w:val="24"/>
          <w:lang w:eastAsia="en-NZ"/>
        </w:rPr>
      </w:pPr>
    </w:p>
    <w:p w14:paraId="2DAEF151" w14:textId="1154D8CA" w:rsidR="002227F3" w:rsidRPr="00862700" w:rsidRDefault="00FB292D" w:rsidP="005E437C">
      <w:pPr>
        <w:rPr>
          <w:rFonts w:asciiTheme="majorHAnsi" w:hAnsiTheme="majorHAnsi" w:cs="Arial"/>
          <w:b/>
          <w:sz w:val="24"/>
          <w:szCs w:val="24"/>
          <w:lang w:eastAsia="en-NZ"/>
        </w:rPr>
      </w:pPr>
      <w:r>
        <w:rPr>
          <w:rFonts w:asciiTheme="majorHAnsi" w:hAnsiTheme="majorHAnsi" w:cs="Arial"/>
          <w:b/>
          <w:sz w:val="24"/>
          <w:szCs w:val="24"/>
          <w:lang w:eastAsia="en-NZ"/>
        </w:rPr>
        <w:t>Leadership and</w:t>
      </w:r>
      <w:r w:rsidR="00213437" w:rsidRPr="00862700">
        <w:rPr>
          <w:rFonts w:asciiTheme="majorHAnsi" w:hAnsiTheme="majorHAnsi" w:cs="Arial"/>
          <w:b/>
          <w:sz w:val="24"/>
          <w:szCs w:val="24"/>
          <w:lang w:eastAsia="en-NZ"/>
        </w:rPr>
        <w:t xml:space="preserve"> Relationship Management</w:t>
      </w:r>
    </w:p>
    <w:p w14:paraId="15933CEA" w14:textId="7FDF747B" w:rsidR="004314F6" w:rsidRDefault="00213437" w:rsidP="00213437">
      <w:pPr>
        <w:rPr>
          <w:rFonts w:asciiTheme="majorHAnsi" w:hAnsiTheme="majorHAnsi" w:cs="Arial"/>
          <w:sz w:val="24"/>
          <w:szCs w:val="24"/>
          <w:lang w:eastAsia="en-NZ"/>
        </w:rPr>
      </w:pPr>
      <w:r w:rsidRPr="00132411">
        <w:rPr>
          <w:rFonts w:asciiTheme="majorHAnsi" w:hAnsiTheme="majorHAnsi" w:cs="Arial"/>
          <w:sz w:val="24"/>
          <w:szCs w:val="24"/>
          <w:lang w:eastAsia="en-NZ"/>
        </w:rPr>
        <w:t xml:space="preserve">It is expected that the </w:t>
      </w:r>
      <w:r w:rsidR="002C5DC9">
        <w:rPr>
          <w:rFonts w:asciiTheme="majorHAnsi" w:hAnsiTheme="majorHAnsi" w:cs="Arial"/>
          <w:sz w:val="24"/>
          <w:szCs w:val="24"/>
          <w:lang w:eastAsia="en-NZ"/>
        </w:rPr>
        <w:t>Chief Executive will operate i</w:t>
      </w:r>
      <w:r>
        <w:rPr>
          <w:rFonts w:asciiTheme="majorHAnsi" w:hAnsiTheme="majorHAnsi" w:cs="Arial"/>
          <w:sz w:val="24"/>
          <w:szCs w:val="24"/>
          <w:lang w:eastAsia="en-NZ"/>
        </w:rPr>
        <w:t>n an</w:t>
      </w:r>
      <w:r w:rsidR="00862700">
        <w:rPr>
          <w:rFonts w:asciiTheme="majorHAnsi" w:hAnsiTheme="majorHAnsi" w:cs="Arial"/>
          <w:sz w:val="24"/>
          <w:szCs w:val="24"/>
          <w:lang w:eastAsia="en-NZ"/>
        </w:rPr>
        <w:t xml:space="preserve"> inherently collaborative way </w:t>
      </w:r>
      <w:r>
        <w:rPr>
          <w:rFonts w:asciiTheme="majorHAnsi" w:hAnsiTheme="majorHAnsi" w:cs="Arial"/>
          <w:sz w:val="24"/>
          <w:szCs w:val="24"/>
          <w:lang w:eastAsia="en-NZ"/>
        </w:rPr>
        <w:t xml:space="preserve">and have strong relationship management skills.  </w:t>
      </w:r>
      <w:r w:rsidR="004314F6">
        <w:rPr>
          <w:rFonts w:asciiTheme="majorHAnsi" w:hAnsiTheme="majorHAnsi" w:cs="Arial"/>
          <w:sz w:val="24"/>
          <w:szCs w:val="24"/>
          <w:lang w:eastAsia="en-NZ"/>
        </w:rPr>
        <w:t>They will:</w:t>
      </w:r>
    </w:p>
    <w:p w14:paraId="4392D5AB" w14:textId="40EBDE52" w:rsidR="002C5DC9"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W</w:t>
      </w:r>
      <w:r w:rsidR="00213437">
        <w:rPr>
          <w:rFonts w:asciiTheme="majorHAnsi" w:hAnsiTheme="majorHAnsi" w:cs="Arial"/>
          <w:sz w:val="24"/>
          <w:szCs w:val="24"/>
          <w:lang w:eastAsia="en-NZ"/>
        </w:rPr>
        <w:t xml:space="preserve">ork in a collaborative, constructive and flexible way with the NZ Council; and will endeavour to build and maintain strong relationships with staff, </w:t>
      </w:r>
      <w:r w:rsidR="005A6C1E">
        <w:rPr>
          <w:rFonts w:asciiTheme="majorHAnsi" w:hAnsiTheme="majorHAnsi" w:cs="Arial"/>
          <w:sz w:val="24"/>
          <w:szCs w:val="24"/>
          <w:lang w:eastAsia="en-NZ"/>
        </w:rPr>
        <w:t xml:space="preserve">key </w:t>
      </w:r>
      <w:r w:rsidR="00213437">
        <w:rPr>
          <w:rFonts w:asciiTheme="majorHAnsi" w:hAnsiTheme="majorHAnsi" w:cs="Arial"/>
          <w:sz w:val="24"/>
          <w:szCs w:val="24"/>
          <w:lang w:eastAsia="en-NZ"/>
        </w:rPr>
        <w:t xml:space="preserve">stakeholders </w:t>
      </w:r>
      <w:r w:rsidR="005A6C1E">
        <w:rPr>
          <w:rFonts w:asciiTheme="majorHAnsi" w:hAnsiTheme="majorHAnsi" w:cs="Arial"/>
          <w:sz w:val="24"/>
          <w:szCs w:val="24"/>
          <w:lang w:eastAsia="en-NZ"/>
        </w:rPr>
        <w:t xml:space="preserve">and allies, </w:t>
      </w:r>
      <w:r w:rsidR="00213437">
        <w:rPr>
          <w:rFonts w:asciiTheme="majorHAnsi" w:hAnsiTheme="majorHAnsi" w:cs="Arial"/>
          <w:sz w:val="24"/>
          <w:szCs w:val="24"/>
          <w:lang w:eastAsia="en-NZ"/>
        </w:rPr>
        <w:t xml:space="preserve">and regional Fish and Game Councils.  </w:t>
      </w:r>
    </w:p>
    <w:p w14:paraId="135A4A22" w14:textId="49AEA428" w:rsidR="00213437"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H</w:t>
      </w:r>
      <w:r w:rsidR="00213437">
        <w:rPr>
          <w:rFonts w:asciiTheme="majorHAnsi" w:hAnsiTheme="majorHAnsi" w:cs="Arial"/>
          <w:sz w:val="24"/>
          <w:szCs w:val="24"/>
          <w:lang w:eastAsia="en-NZ"/>
        </w:rPr>
        <w:t xml:space="preserve">ave </w:t>
      </w:r>
      <w:r w:rsidR="002C5DC9">
        <w:rPr>
          <w:rFonts w:asciiTheme="majorHAnsi" w:hAnsiTheme="majorHAnsi" w:cs="Arial"/>
          <w:sz w:val="24"/>
          <w:szCs w:val="24"/>
          <w:lang w:eastAsia="en-NZ"/>
        </w:rPr>
        <w:t xml:space="preserve">a proven willingness to grow understanding of different perspectives and interests, and </w:t>
      </w:r>
      <w:r w:rsidR="00213437">
        <w:rPr>
          <w:rFonts w:asciiTheme="majorHAnsi" w:hAnsiTheme="majorHAnsi" w:cs="Arial"/>
          <w:sz w:val="24"/>
          <w:szCs w:val="24"/>
          <w:lang w:eastAsia="en-NZ"/>
        </w:rPr>
        <w:t xml:space="preserve">an ability to bring the wider Fish and Game organisation with them.  </w:t>
      </w:r>
      <w:r w:rsidR="002C5DC9">
        <w:rPr>
          <w:rFonts w:asciiTheme="majorHAnsi" w:hAnsiTheme="majorHAnsi" w:cs="Arial"/>
          <w:sz w:val="24"/>
          <w:szCs w:val="24"/>
          <w:lang w:eastAsia="en-NZ"/>
        </w:rPr>
        <w:t xml:space="preserve">They will engage effectively and clearly, advocate the wider picture, and be firm and clear about bottom lines.  </w:t>
      </w:r>
    </w:p>
    <w:p w14:paraId="2B6C713E" w14:textId="6BB8F9AC" w:rsidR="002227F3"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C</w:t>
      </w:r>
      <w:r w:rsidR="00213437">
        <w:rPr>
          <w:rFonts w:asciiTheme="majorHAnsi" w:hAnsiTheme="majorHAnsi" w:cs="Arial"/>
          <w:sz w:val="24"/>
          <w:szCs w:val="24"/>
          <w:lang w:eastAsia="en-NZ"/>
        </w:rPr>
        <w:t xml:space="preserve">ommunicate regularly with the Chair of the Council; and proactively advise the Chair and Council about important matters as they arise on a ‘no surprises’ basis. </w:t>
      </w:r>
    </w:p>
    <w:p w14:paraId="639A5D00" w14:textId="5D9902FC" w:rsidR="005A6C1E"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Ensure </w:t>
      </w:r>
      <w:r w:rsidR="00213437">
        <w:rPr>
          <w:rFonts w:asciiTheme="majorHAnsi" w:hAnsiTheme="majorHAnsi" w:cs="Arial"/>
          <w:sz w:val="24"/>
          <w:szCs w:val="24"/>
          <w:lang w:eastAsia="en-NZ"/>
        </w:rPr>
        <w:t xml:space="preserve">the NZ Council staff and management are </w:t>
      </w:r>
      <w:r w:rsidR="005A6C1E">
        <w:rPr>
          <w:rFonts w:asciiTheme="majorHAnsi" w:hAnsiTheme="majorHAnsi" w:cs="Arial"/>
          <w:sz w:val="24"/>
          <w:szCs w:val="24"/>
          <w:lang w:eastAsia="en-NZ"/>
        </w:rPr>
        <w:t>informed, inspired, focused and positively motiva</w:t>
      </w:r>
      <w:r>
        <w:rPr>
          <w:rFonts w:asciiTheme="majorHAnsi" w:hAnsiTheme="majorHAnsi" w:cs="Arial"/>
          <w:sz w:val="24"/>
          <w:szCs w:val="24"/>
          <w:lang w:eastAsia="en-NZ"/>
        </w:rPr>
        <w:t xml:space="preserve">ted to carry out their duties; and </w:t>
      </w:r>
    </w:p>
    <w:p w14:paraId="33EEB712" w14:textId="1FAF5C74" w:rsidR="005A6C1E"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F</w:t>
      </w:r>
      <w:r w:rsidR="005A6C1E">
        <w:rPr>
          <w:rFonts w:asciiTheme="majorHAnsi" w:hAnsiTheme="majorHAnsi" w:cs="Arial"/>
          <w:sz w:val="24"/>
          <w:szCs w:val="24"/>
          <w:lang w:eastAsia="en-NZ"/>
        </w:rPr>
        <w:t>oster and maintain a strong and positive organisational culture aligned to achieving the agency’s vision and managing operational risks, which may have implications for the NZ Council, Responsible Minister and other key stakeholders.</w:t>
      </w:r>
    </w:p>
    <w:p w14:paraId="32768BFF" w14:textId="08E576E7" w:rsidR="00862700" w:rsidRDefault="00862700" w:rsidP="005E437C">
      <w:pPr>
        <w:rPr>
          <w:rFonts w:asciiTheme="majorHAnsi" w:hAnsiTheme="majorHAnsi" w:cs="Arial"/>
          <w:sz w:val="24"/>
          <w:szCs w:val="24"/>
          <w:lang w:eastAsia="en-NZ"/>
        </w:rPr>
      </w:pPr>
      <w:r w:rsidRPr="00862700">
        <w:rPr>
          <w:rFonts w:asciiTheme="majorHAnsi" w:hAnsiTheme="majorHAnsi" w:cs="Arial"/>
          <w:b/>
          <w:sz w:val="24"/>
          <w:szCs w:val="24"/>
          <w:lang w:eastAsia="en-NZ"/>
        </w:rPr>
        <w:t>Advocacy</w:t>
      </w:r>
    </w:p>
    <w:p w14:paraId="73210ED9" w14:textId="77777777" w:rsidR="004314F6" w:rsidRDefault="00862700" w:rsidP="005E437C">
      <w:pPr>
        <w:rPr>
          <w:rFonts w:asciiTheme="majorHAnsi" w:hAnsiTheme="majorHAnsi" w:cs="Arial"/>
          <w:sz w:val="24"/>
          <w:szCs w:val="24"/>
          <w:lang w:eastAsia="en-NZ"/>
        </w:rPr>
      </w:pPr>
      <w:r>
        <w:rPr>
          <w:rFonts w:asciiTheme="majorHAnsi" w:hAnsiTheme="majorHAnsi" w:cs="Arial"/>
          <w:sz w:val="24"/>
          <w:szCs w:val="24"/>
          <w:lang w:eastAsia="en-NZ"/>
        </w:rPr>
        <w:t>The Chief Executive</w:t>
      </w:r>
      <w:r w:rsidR="004314F6">
        <w:rPr>
          <w:rFonts w:asciiTheme="majorHAnsi" w:hAnsiTheme="majorHAnsi" w:cs="Arial"/>
          <w:sz w:val="24"/>
          <w:szCs w:val="24"/>
          <w:lang w:eastAsia="en-NZ"/>
        </w:rPr>
        <w:t xml:space="preserve"> will:</w:t>
      </w:r>
    </w:p>
    <w:p w14:paraId="643C6ED6" w14:textId="6215862D" w:rsidR="002227F3"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O</w:t>
      </w:r>
      <w:r w:rsidR="005A6C1E">
        <w:rPr>
          <w:rFonts w:asciiTheme="majorHAnsi" w:hAnsiTheme="majorHAnsi" w:cs="Arial"/>
          <w:sz w:val="24"/>
          <w:szCs w:val="24"/>
          <w:lang w:eastAsia="en-NZ"/>
        </w:rPr>
        <w:t>perate as an effective advocate in political, corporate and special interest environments.  They will have an ability</w:t>
      </w:r>
      <w:r w:rsidR="002C5DC9">
        <w:rPr>
          <w:rFonts w:asciiTheme="majorHAnsi" w:hAnsiTheme="majorHAnsi" w:cs="Arial"/>
          <w:sz w:val="24"/>
          <w:szCs w:val="24"/>
          <w:lang w:eastAsia="en-NZ"/>
        </w:rPr>
        <w:t xml:space="preserve"> to</w:t>
      </w:r>
      <w:r w:rsidR="005A6C1E">
        <w:rPr>
          <w:rFonts w:asciiTheme="majorHAnsi" w:hAnsiTheme="majorHAnsi" w:cs="Arial"/>
          <w:sz w:val="24"/>
          <w:szCs w:val="24"/>
          <w:lang w:eastAsia="en-NZ"/>
        </w:rPr>
        <w:t xml:space="preserve"> influence policy makers to incorporate fav</w:t>
      </w:r>
      <w:r w:rsidR="00B72D67">
        <w:rPr>
          <w:rFonts w:asciiTheme="majorHAnsi" w:hAnsiTheme="majorHAnsi" w:cs="Arial"/>
          <w:sz w:val="24"/>
          <w:szCs w:val="24"/>
          <w:lang w:eastAsia="en-NZ"/>
        </w:rPr>
        <w:t>ourable messages and objectives.</w:t>
      </w:r>
      <w:r w:rsidR="005A6C1E">
        <w:rPr>
          <w:rFonts w:asciiTheme="majorHAnsi" w:hAnsiTheme="majorHAnsi" w:cs="Arial"/>
          <w:sz w:val="24"/>
          <w:szCs w:val="24"/>
          <w:lang w:eastAsia="en-NZ"/>
        </w:rPr>
        <w:t xml:space="preserve">  They will also use their comprehensive understanding of the political process </w:t>
      </w:r>
      <w:r w:rsidR="00B72D67">
        <w:rPr>
          <w:rFonts w:asciiTheme="majorHAnsi" w:hAnsiTheme="majorHAnsi" w:cs="Arial"/>
          <w:sz w:val="24"/>
          <w:szCs w:val="24"/>
          <w:lang w:eastAsia="en-NZ"/>
        </w:rPr>
        <w:t>and workings of central and local government, and develop and leverage relationship</w:t>
      </w:r>
      <w:r>
        <w:rPr>
          <w:rFonts w:asciiTheme="majorHAnsi" w:hAnsiTheme="majorHAnsi" w:cs="Arial"/>
          <w:sz w:val="24"/>
          <w:szCs w:val="24"/>
          <w:lang w:eastAsia="en-NZ"/>
        </w:rPr>
        <w:t xml:space="preserve"> within key areas of influence.</w:t>
      </w:r>
    </w:p>
    <w:p w14:paraId="7D750518" w14:textId="488F3560" w:rsidR="002227F3"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Lead </w:t>
      </w:r>
      <w:r w:rsidR="00B72D67">
        <w:rPr>
          <w:rFonts w:asciiTheme="majorHAnsi" w:hAnsiTheme="majorHAnsi" w:cs="Arial"/>
          <w:sz w:val="24"/>
          <w:szCs w:val="24"/>
          <w:lang w:eastAsia="en-NZ"/>
        </w:rPr>
        <w:t xml:space="preserve">the NZ Council and Fish and Game system to engage and educate the public to more broadly align their views in accordance with NZ Fish and Game’s position on environmental issues, so that the agency is positioned as the champion of the public interest.  It is expected this will lead to a reduction in the reliance </w:t>
      </w:r>
      <w:r>
        <w:rPr>
          <w:rFonts w:asciiTheme="majorHAnsi" w:hAnsiTheme="majorHAnsi" w:cs="Arial"/>
          <w:sz w:val="24"/>
          <w:szCs w:val="24"/>
          <w:lang w:eastAsia="en-NZ"/>
        </w:rPr>
        <w:t>on, and costs of, litigation; and</w:t>
      </w:r>
    </w:p>
    <w:p w14:paraId="21EF78F5" w14:textId="4F9BD636" w:rsidR="007D13D7"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Convey </w:t>
      </w:r>
      <w:r w:rsidR="00B72D67">
        <w:rPr>
          <w:rFonts w:asciiTheme="majorHAnsi" w:hAnsiTheme="majorHAnsi" w:cs="Arial"/>
          <w:sz w:val="24"/>
          <w:szCs w:val="24"/>
          <w:lang w:eastAsia="en-NZ"/>
        </w:rPr>
        <w:t xml:space="preserve">organisational messaging in an articulate manner via a wide range of media including public speaking, debates, tribunals, select committees, print, TV/film and social media.  They will represent Fish and Game with confidence, credibility and integrity to best advantage in the public arena using prepared information and speaking spontaneously.  They will also </w:t>
      </w:r>
      <w:r w:rsidR="002C5DC9">
        <w:rPr>
          <w:rFonts w:asciiTheme="majorHAnsi" w:hAnsiTheme="majorHAnsi" w:cs="Arial"/>
          <w:sz w:val="24"/>
          <w:szCs w:val="24"/>
          <w:lang w:eastAsia="en-NZ"/>
        </w:rPr>
        <w:t xml:space="preserve">foster and ensure that managers and </w:t>
      </w:r>
      <w:r w:rsidR="00B72D67">
        <w:rPr>
          <w:rFonts w:asciiTheme="majorHAnsi" w:hAnsiTheme="majorHAnsi" w:cs="Arial"/>
          <w:sz w:val="24"/>
          <w:szCs w:val="24"/>
          <w:lang w:eastAsia="en-NZ"/>
        </w:rPr>
        <w:t xml:space="preserve">staff across the Fish and Game system have the confidence to represent and uphold the views and values of Fish and </w:t>
      </w:r>
      <w:r w:rsidR="002C5DC9">
        <w:rPr>
          <w:rFonts w:asciiTheme="majorHAnsi" w:hAnsiTheme="majorHAnsi" w:cs="Arial"/>
          <w:sz w:val="24"/>
          <w:szCs w:val="24"/>
          <w:lang w:eastAsia="en-NZ"/>
        </w:rPr>
        <w:t>Game to external stakeholders and the general public.</w:t>
      </w:r>
    </w:p>
    <w:p w14:paraId="2875C496" w14:textId="77777777" w:rsidR="007D13D7" w:rsidRPr="007D13D7" w:rsidRDefault="007D13D7" w:rsidP="007D13D7">
      <w:pPr>
        <w:rPr>
          <w:rFonts w:asciiTheme="majorHAnsi" w:hAnsiTheme="majorHAnsi" w:cs="Arial"/>
          <w:sz w:val="24"/>
          <w:szCs w:val="24"/>
          <w:lang w:eastAsia="en-NZ"/>
        </w:rPr>
      </w:pPr>
    </w:p>
    <w:p w14:paraId="59EC312A" w14:textId="68C31FB1" w:rsidR="00557373" w:rsidRDefault="00557373" w:rsidP="005E437C">
      <w:pPr>
        <w:rPr>
          <w:rFonts w:asciiTheme="majorHAnsi" w:hAnsiTheme="majorHAnsi" w:cs="Arial"/>
          <w:b/>
          <w:sz w:val="24"/>
          <w:szCs w:val="24"/>
          <w:lang w:eastAsia="en-NZ"/>
        </w:rPr>
      </w:pPr>
      <w:r w:rsidRPr="00557373">
        <w:rPr>
          <w:rFonts w:asciiTheme="majorHAnsi" w:hAnsiTheme="majorHAnsi" w:cs="Arial"/>
          <w:b/>
          <w:sz w:val="24"/>
          <w:szCs w:val="24"/>
          <w:lang w:eastAsia="en-NZ"/>
        </w:rPr>
        <w:t xml:space="preserve">Supporting </w:t>
      </w:r>
      <w:r w:rsidR="00FB292D">
        <w:rPr>
          <w:rFonts w:asciiTheme="majorHAnsi" w:hAnsiTheme="majorHAnsi" w:cs="Arial"/>
          <w:b/>
          <w:sz w:val="24"/>
          <w:szCs w:val="24"/>
          <w:lang w:eastAsia="en-NZ"/>
        </w:rPr>
        <w:t xml:space="preserve">and Servicing the </w:t>
      </w:r>
      <w:r w:rsidRPr="00557373">
        <w:rPr>
          <w:rFonts w:asciiTheme="majorHAnsi" w:hAnsiTheme="majorHAnsi" w:cs="Arial"/>
          <w:b/>
          <w:sz w:val="24"/>
          <w:szCs w:val="24"/>
          <w:lang w:eastAsia="en-NZ"/>
        </w:rPr>
        <w:t>NZ Council</w:t>
      </w:r>
      <w:r w:rsidR="00FB292D">
        <w:rPr>
          <w:rFonts w:asciiTheme="majorHAnsi" w:hAnsiTheme="majorHAnsi" w:cs="Arial"/>
          <w:b/>
          <w:sz w:val="24"/>
          <w:szCs w:val="24"/>
          <w:lang w:eastAsia="en-NZ"/>
        </w:rPr>
        <w:t xml:space="preserve"> </w:t>
      </w:r>
      <w:r w:rsidR="004314F6">
        <w:rPr>
          <w:rFonts w:asciiTheme="majorHAnsi" w:hAnsiTheme="majorHAnsi" w:cs="Arial"/>
          <w:b/>
          <w:sz w:val="24"/>
          <w:szCs w:val="24"/>
          <w:lang w:eastAsia="en-NZ"/>
        </w:rPr>
        <w:t>and the Responsible Minister</w:t>
      </w:r>
    </w:p>
    <w:p w14:paraId="3684E63B" w14:textId="77777777" w:rsidR="007D13D7" w:rsidRPr="00557373" w:rsidRDefault="007D13D7" w:rsidP="005E437C">
      <w:pPr>
        <w:rPr>
          <w:rFonts w:asciiTheme="majorHAnsi" w:hAnsiTheme="majorHAnsi" w:cs="Arial"/>
          <w:b/>
          <w:sz w:val="24"/>
          <w:szCs w:val="24"/>
          <w:lang w:eastAsia="en-NZ"/>
        </w:rPr>
      </w:pPr>
      <w:bookmarkStart w:id="0" w:name="_GoBack"/>
      <w:bookmarkEnd w:id="0"/>
    </w:p>
    <w:p w14:paraId="4570C9A4" w14:textId="654A26E6" w:rsidR="004314F6" w:rsidRDefault="00557373" w:rsidP="00862700">
      <w:pPr>
        <w:rPr>
          <w:rFonts w:asciiTheme="majorHAnsi" w:hAnsiTheme="majorHAnsi" w:cs="Arial"/>
          <w:sz w:val="24"/>
          <w:szCs w:val="24"/>
          <w:lang w:eastAsia="en-NZ"/>
        </w:rPr>
      </w:pPr>
      <w:r>
        <w:rPr>
          <w:rFonts w:asciiTheme="majorHAnsi" w:hAnsiTheme="majorHAnsi" w:cs="Arial"/>
          <w:sz w:val="24"/>
          <w:szCs w:val="24"/>
          <w:lang w:eastAsia="en-NZ"/>
        </w:rPr>
        <w:t xml:space="preserve">The Chief </w:t>
      </w:r>
      <w:r w:rsidR="00862700">
        <w:rPr>
          <w:rFonts w:asciiTheme="majorHAnsi" w:hAnsiTheme="majorHAnsi" w:cs="Arial"/>
          <w:sz w:val="24"/>
          <w:szCs w:val="24"/>
          <w:lang w:eastAsia="en-NZ"/>
        </w:rPr>
        <w:t>Executive will</w:t>
      </w:r>
      <w:r w:rsidR="004314F6">
        <w:rPr>
          <w:rFonts w:asciiTheme="majorHAnsi" w:hAnsiTheme="majorHAnsi" w:cs="Arial"/>
          <w:sz w:val="24"/>
          <w:szCs w:val="24"/>
          <w:lang w:eastAsia="en-NZ"/>
        </w:rPr>
        <w:t>:</w:t>
      </w:r>
    </w:p>
    <w:p w14:paraId="1935B602" w14:textId="77777777" w:rsid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sidRPr="004314F6">
        <w:rPr>
          <w:rFonts w:asciiTheme="majorHAnsi" w:hAnsiTheme="majorHAnsi" w:cs="Arial"/>
          <w:sz w:val="24"/>
          <w:szCs w:val="24"/>
          <w:lang w:eastAsia="en-NZ"/>
        </w:rPr>
        <w:t>C</w:t>
      </w:r>
      <w:r w:rsidR="00862700" w:rsidRPr="004314F6">
        <w:rPr>
          <w:rFonts w:asciiTheme="majorHAnsi" w:hAnsiTheme="majorHAnsi" w:cs="Arial"/>
          <w:sz w:val="24"/>
          <w:szCs w:val="24"/>
          <w:lang w:eastAsia="en-NZ"/>
        </w:rPr>
        <w:t>ontribute to the strategy development and planning processes of the NZ Council by undertaking environmental scanning and overseeing provision of information and advice to support the NZ Council’s</w:t>
      </w:r>
      <w:r w:rsidR="00FB292D" w:rsidRPr="004314F6">
        <w:rPr>
          <w:rFonts w:asciiTheme="majorHAnsi" w:hAnsiTheme="majorHAnsi" w:cs="Arial"/>
          <w:sz w:val="24"/>
          <w:szCs w:val="24"/>
          <w:lang w:eastAsia="en-NZ"/>
        </w:rPr>
        <w:t xml:space="preserve"> strategy and direction setting.</w:t>
      </w:r>
    </w:p>
    <w:p w14:paraId="00ACD197" w14:textId="3C941C1B" w:rsidR="00862700"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sidRPr="004314F6">
        <w:rPr>
          <w:rFonts w:asciiTheme="majorHAnsi" w:hAnsiTheme="majorHAnsi" w:cs="Arial"/>
          <w:sz w:val="24"/>
          <w:szCs w:val="24"/>
          <w:lang w:eastAsia="en-NZ"/>
        </w:rPr>
        <w:t>E</w:t>
      </w:r>
      <w:r w:rsidR="00862700" w:rsidRPr="004314F6">
        <w:rPr>
          <w:rFonts w:asciiTheme="majorHAnsi" w:hAnsiTheme="majorHAnsi" w:cs="Arial"/>
          <w:sz w:val="24"/>
          <w:szCs w:val="24"/>
          <w:lang w:eastAsia="en-NZ"/>
        </w:rPr>
        <w:t>nsure the preparation</w:t>
      </w:r>
      <w:r w:rsidR="00FB292D" w:rsidRPr="004314F6">
        <w:rPr>
          <w:rFonts w:asciiTheme="majorHAnsi" w:hAnsiTheme="majorHAnsi" w:cs="Arial"/>
          <w:sz w:val="24"/>
          <w:szCs w:val="24"/>
          <w:lang w:eastAsia="en-NZ"/>
        </w:rPr>
        <w:t xml:space="preserve"> and/or establishment</w:t>
      </w:r>
      <w:r w:rsidR="00862700" w:rsidRPr="004314F6">
        <w:rPr>
          <w:rFonts w:asciiTheme="majorHAnsi" w:hAnsiTheme="majorHAnsi" w:cs="Arial"/>
          <w:sz w:val="24"/>
          <w:szCs w:val="24"/>
          <w:lang w:eastAsia="en-NZ"/>
        </w:rPr>
        <w:t>, on an annual basis, of:</w:t>
      </w:r>
    </w:p>
    <w:p w14:paraId="1E0CC094" w14:textId="77777777" w:rsidR="00FB292D" w:rsidRDefault="00862700" w:rsidP="004314F6">
      <w:pPr>
        <w:pStyle w:val="ListParagraph"/>
        <w:numPr>
          <w:ilvl w:val="1"/>
          <w:numId w:val="37"/>
        </w:numPr>
        <w:spacing w:line="240" w:lineRule="auto"/>
        <w:rPr>
          <w:rFonts w:asciiTheme="majorHAnsi" w:hAnsiTheme="majorHAnsi" w:cs="Arial"/>
          <w:sz w:val="24"/>
          <w:szCs w:val="24"/>
          <w:lang w:eastAsia="en-NZ"/>
        </w:rPr>
      </w:pPr>
      <w:r w:rsidRPr="00862700">
        <w:rPr>
          <w:rFonts w:asciiTheme="majorHAnsi" w:hAnsiTheme="majorHAnsi" w:cs="Arial"/>
          <w:sz w:val="24"/>
          <w:szCs w:val="24"/>
          <w:lang w:eastAsia="en-NZ"/>
        </w:rPr>
        <w:t>NZ Council’s performance expectations for the Council’s approval;</w:t>
      </w:r>
    </w:p>
    <w:p w14:paraId="3AABB04F" w14:textId="08FA397B" w:rsidR="00FB292D" w:rsidRDefault="00862700" w:rsidP="004314F6">
      <w:pPr>
        <w:pStyle w:val="ListParagraph"/>
        <w:numPr>
          <w:ilvl w:val="1"/>
          <w:numId w:val="37"/>
        </w:numPr>
        <w:spacing w:line="240" w:lineRule="auto"/>
        <w:rPr>
          <w:rFonts w:asciiTheme="majorHAnsi" w:hAnsiTheme="majorHAnsi" w:cs="Arial"/>
          <w:sz w:val="24"/>
          <w:szCs w:val="24"/>
          <w:lang w:eastAsia="en-NZ"/>
        </w:rPr>
      </w:pPr>
      <w:r w:rsidRPr="00FB292D">
        <w:rPr>
          <w:rFonts w:asciiTheme="majorHAnsi" w:hAnsiTheme="majorHAnsi" w:cs="Arial"/>
          <w:sz w:val="24"/>
          <w:szCs w:val="24"/>
          <w:lang w:eastAsia="en-NZ"/>
        </w:rPr>
        <w:t>NZ Council’s Annual Report and completion of all other compliance reporting;</w:t>
      </w:r>
      <w:r w:rsidR="00FB292D">
        <w:rPr>
          <w:rFonts w:asciiTheme="majorHAnsi" w:hAnsiTheme="majorHAnsi" w:cs="Arial"/>
          <w:sz w:val="24"/>
          <w:szCs w:val="24"/>
          <w:lang w:eastAsia="en-NZ"/>
        </w:rPr>
        <w:t xml:space="preserve"> and </w:t>
      </w:r>
    </w:p>
    <w:p w14:paraId="7BB8E523" w14:textId="17C7E6AD" w:rsidR="00862700" w:rsidRPr="00FB292D" w:rsidRDefault="00FB292D" w:rsidP="004314F6">
      <w:pPr>
        <w:pStyle w:val="ListParagraph"/>
        <w:numPr>
          <w:ilvl w:val="1"/>
          <w:numId w:val="37"/>
        </w:numPr>
        <w:spacing w:line="240" w:lineRule="auto"/>
        <w:rPr>
          <w:rFonts w:asciiTheme="majorHAnsi" w:hAnsiTheme="majorHAnsi" w:cs="Arial"/>
          <w:sz w:val="24"/>
          <w:szCs w:val="24"/>
          <w:lang w:eastAsia="en-NZ"/>
        </w:rPr>
      </w:pPr>
      <w:r>
        <w:rPr>
          <w:rFonts w:asciiTheme="majorHAnsi" w:hAnsiTheme="majorHAnsi" w:cs="Arial"/>
          <w:sz w:val="24"/>
          <w:szCs w:val="24"/>
          <w:lang w:eastAsia="en-NZ"/>
        </w:rPr>
        <w:t xml:space="preserve">The </w:t>
      </w:r>
      <w:r w:rsidR="00862700" w:rsidRPr="00FB292D">
        <w:rPr>
          <w:rFonts w:asciiTheme="majorHAnsi" w:hAnsiTheme="majorHAnsi" w:cs="Arial"/>
          <w:sz w:val="24"/>
          <w:szCs w:val="24"/>
          <w:lang w:eastAsia="en-NZ"/>
        </w:rPr>
        <w:t xml:space="preserve">annual operating objectives, performance standards and budgets of Fish &amp; Game New Zealand. </w:t>
      </w:r>
    </w:p>
    <w:p w14:paraId="14736609" w14:textId="580558F9" w:rsidR="001924A6"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w:t>
      </w:r>
      <w:r w:rsidR="00FB292D" w:rsidRPr="00FB292D">
        <w:rPr>
          <w:rFonts w:asciiTheme="majorHAnsi" w:hAnsiTheme="majorHAnsi" w:cs="Arial"/>
          <w:sz w:val="24"/>
          <w:szCs w:val="24"/>
          <w:lang w:eastAsia="en-NZ"/>
        </w:rPr>
        <w:t>nsure p</w:t>
      </w:r>
      <w:r w:rsidR="00862700" w:rsidRPr="00FB292D">
        <w:rPr>
          <w:rFonts w:asciiTheme="majorHAnsi" w:hAnsiTheme="majorHAnsi" w:cs="Arial"/>
          <w:sz w:val="24"/>
          <w:szCs w:val="24"/>
          <w:lang w:eastAsia="en-NZ"/>
        </w:rPr>
        <w:t xml:space="preserve">reparation of all regular (bi-monthly) reports to the NZ Council and ad </w:t>
      </w:r>
      <w:r w:rsidR="001924A6">
        <w:rPr>
          <w:rFonts w:asciiTheme="majorHAnsi" w:hAnsiTheme="majorHAnsi" w:cs="Arial"/>
          <w:sz w:val="24"/>
          <w:szCs w:val="24"/>
          <w:lang w:eastAsia="en-NZ"/>
        </w:rPr>
        <w:t>hoc reports as may be required in a timely manner.  They will also ensure the provision of professional advice and secretariat support to the NZ Council to enable it to meet its statutory role and functions.</w:t>
      </w:r>
    </w:p>
    <w:p w14:paraId="478BF2FE" w14:textId="4A501C80" w:rsidR="001924A6"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Ensure </w:t>
      </w:r>
      <w:r w:rsidR="001924A6">
        <w:rPr>
          <w:rFonts w:asciiTheme="majorHAnsi" w:hAnsiTheme="majorHAnsi" w:cs="Arial"/>
          <w:sz w:val="24"/>
          <w:szCs w:val="24"/>
          <w:lang w:eastAsia="en-NZ"/>
        </w:rPr>
        <w:t>the timely review and reporting to the NZ Council on all relationships and funding accountability instruments entered into by the NZ Council.</w:t>
      </w:r>
    </w:p>
    <w:p w14:paraId="461EC321" w14:textId="7DF37D76" w:rsidR="001924A6" w:rsidRPr="004314F6" w:rsidRDefault="004314F6"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F</w:t>
      </w:r>
      <w:r w:rsidR="001924A6">
        <w:rPr>
          <w:rFonts w:asciiTheme="majorHAnsi" w:hAnsiTheme="majorHAnsi" w:cs="Arial"/>
          <w:sz w:val="24"/>
          <w:szCs w:val="24"/>
          <w:lang w:eastAsia="en-NZ"/>
        </w:rPr>
        <w:t>acilitate notice of, and the organisation and efficient running of all meetings of Council and Committee meetings, unless otherwise advised by t</w:t>
      </w:r>
      <w:r>
        <w:rPr>
          <w:rFonts w:asciiTheme="majorHAnsi" w:hAnsiTheme="majorHAnsi" w:cs="Arial"/>
          <w:sz w:val="24"/>
          <w:szCs w:val="24"/>
          <w:lang w:eastAsia="en-NZ"/>
        </w:rPr>
        <w:t>he Council through its Chairman; and</w:t>
      </w:r>
    </w:p>
    <w:p w14:paraId="208ACD47" w14:textId="02BAFFB5" w:rsidR="001924A6" w:rsidRPr="0062340B" w:rsidRDefault="004314F6" w:rsidP="00862700">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A</w:t>
      </w:r>
      <w:r w:rsidR="001924A6">
        <w:rPr>
          <w:rFonts w:asciiTheme="majorHAnsi" w:hAnsiTheme="majorHAnsi" w:cs="Arial"/>
          <w:sz w:val="24"/>
          <w:szCs w:val="24"/>
          <w:lang w:eastAsia="en-NZ"/>
        </w:rPr>
        <w:t>ttend all NZ Council m</w:t>
      </w:r>
      <w:r>
        <w:rPr>
          <w:rFonts w:asciiTheme="majorHAnsi" w:hAnsiTheme="majorHAnsi" w:cs="Arial"/>
          <w:sz w:val="24"/>
          <w:szCs w:val="24"/>
          <w:lang w:eastAsia="en-NZ"/>
        </w:rPr>
        <w:t xml:space="preserve">eetings in an advisory </w:t>
      </w:r>
      <w:r w:rsidR="001924A6">
        <w:rPr>
          <w:rFonts w:asciiTheme="majorHAnsi" w:hAnsiTheme="majorHAnsi" w:cs="Arial"/>
          <w:sz w:val="24"/>
          <w:szCs w:val="24"/>
          <w:lang w:eastAsia="en-NZ"/>
        </w:rPr>
        <w:t xml:space="preserve">but non-member capacity, unless advised by Council through its Chairman that attendance at all or part of a meeting is not required. </w:t>
      </w:r>
    </w:p>
    <w:p w14:paraId="61B28BD1" w14:textId="31157FA2" w:rsidR="00FB292D" w:rsidRDefault="00FB292D" w:rsidP="005E437C">
      <w:pPr>
        <w:rPr>
          <w:rFonts w:asciiTheme="majorHAnsi" w:hAnsiTheme="majorHAnsi" w:cs="Arial"/>
          <w:sz w:val="24"/>
          <w:szCs w:val="24"/>
          <w:lang w:eastAsia="en-NZ"/>
        </w:rPr>
      </w:pPr>
      <w:r>
        <w:rPr>
          <w:rFonts w:asciiTheme="majorHAnsi" w:hAnsiTheme="majorHAnsi" w:cs="Arial"/>
          <w:sz w:val="24"/>
          <w:szCs w:val="24"/>
          <w:lang w:eastAsia="en-NZ"/>
        </w:rPr>
        <w:t xml:space="preserve">The Chief Executive will </w:t>
      </w:r>
      <w:r w:rsidR="001924A6">
        <w:rPr>
          <w:rFonts w:asciiTheme="majorHAnsi" w:hAnsiTheme="majorHAnsi" w:cs="Arial"/>
          <w:sz w:val="24"/>
          <w:szCs w:val="24"/>
          <w:lang w:eastAsia="en-NZ"/>
        </w:rPr>
        <w:t xml:space="preserve">also </w:t>
      </w:r>
      <w:r>
        <w:rPr>
          <w:rFonts w:asciiTheme="majorHAnsi" w:hAnsiTheme="majorHAnsi" w:cs="Arial"/>
          <w:sz w:val="24"/>
          <w:szCs w:val="24"/>
          <w:lang w:eastAsia="en-NZ"/>
        </w:rPr>
        <w:t>ensure th</w:t>
      </w:r>
      <w:r w:rsidR="001924A6">
        <w:rPr>
          <w:rFonts w:asciiTheme="majorHAnsi" w:hAnsiTheme="majorHAnsi" w:cs="Arial"/>
          <w:sz w:val="24"/>
          <w:szCs w:val="24"/>
          <w:lang w:eastAsia="en-NZ"/>
        </w:rPr>
        <w:t xml:space="preserve">e provision of timely, relevant and accurate information and/or advice to the office of the Responsible Minister as required. </w:t>
      </w:r>
    </w:p>
    <w:p w14:paraId="2D57070A" w14:textId="77777777" w:rsidR="00756DA8" w:rsidRDefault="00756DA8" w:rsidP="005E437C">
      <w:pPr>
        <w:rPr>
          <w:rFonts w:asciiTheme="majorHAnsi" w:hAnsiTheme="majorHAnsi" w:cs="Arial"/>
          <w:sz w:val="24"/>
          <w:szCs w:val="24"/>
          <w:lang w:eastAsia="en-NZ"/>
        </w:rPr>
      </w:pPr>
    </w:p>
    <w:p w14:paraId="4E72313F" w14:textId="757E5E56" w:rsidR="002227F3" w:rsidRPr="004314F6" w:rsidRDefault="00682ADC" w:rsidP="005E437C">
      <w:pPr>
        <w:rPr>
          <w:rFonts w:asciiTheme="majorHAnsi" w:hAnsiTheme="majorHAnsi" w:cs="Arial"/>
          <w:b/>
          <w:sz w:val="24"/>
          <w:szCs w:val="24"/>
          <w:lang w:eastAsia="en-NZ"/>
        </w:rPr>
      </w:pPr>
      <w:r>
        <w:rPr>
          <w:rFonts w:asciiTheme="majorHAnsi" w:hAnsiTheme="majorHAnsi" w:cs="Arial"/>
          <w:b/>
          <w:sz w:val="24"/>
          <w:szCs w:val="24"/>
          <w:lang w:eastAsia="en-NZ"/>
        </w:rPr>
        <w:t>Business Acumen</w:t>
      </w:r>
    </w:p>
    <w:p w14:paraId="7BF40161" w14:textId="348C9E3B" w:rsidR="004314F6" w:rsidRDefault="004314F6" w:rsidP="005E437C">
      <w:pPr>
        <w:rPr>
          <w:rFonts w:asciiTheme="majorHAnsi" w:hAnsiTheme="majorHAnsi" w:cs="Arial"/>
          <w:sz w:val="24"/>
          <w:szCs w:val="24"/>
          <w:lang w:eastAsia="en-NZ"/>
        </w:rPr>
      </w:pPr>
      <w:r>
        <w:rPr>
          <w:rFonts w:asciiTheme="majorHAnsi" w:hAnsiTheme="majorHAnsi" w:cs="Arial"/>
          <w:sz w:val="24"/>
          <w:szCs w:val="24"/>
          <w:lang w:eastAsia="en-NZ"/>
        </w:rPr>
        <w:t>T</w:t>
      </w:r>
      <w:r w:rsidR="00557373">
        <w:rPr>
          <w:rFonts w:asciiTheme="majorHAnsi" w:hAnsiTheme="majorHAnsi" w:cs="Arial"/>
          <w:sz w:val="24"/>
          <w:szCs w:val="24"/>
          <w:lang w:eastAsia="en-NZ"/>
        </w:rPr>
        <w:t>he Chief Executive will</w:t>
      </w:r>
      <w:r>
        <w:rPr>
          <w:rFonts w:asciiTheme="majorHAnsi" w:hAnsiTheme="majorHAnsi" w:cs="Arial"/>
          <w:sz w:val="24"/>
          <w:szCs w:val="24"/>
          <w:lang w:eastAsia="en-NZ"/>
        </w:rPr>
        <w:t>:</w:t>
      </w:r>
    </w:p>
    <w:p w14:paraId="6B230EA9" w14:textId="79312805" w:rsidR="004314F6" w:rsidRDefault="00682ADC" w:rsidP="004314F6">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Use their business</w:t>
      </w:r>
      <w:r w:rsidR="004314F6">
        <w:rPr>
          <w:rFonts w:asciiTheme="majorHAnsi" w:hAnsiTheme="majorHAnsi" w:cs="Arial"/>
          <w:sz w:val="24"/>
          <w:szCs w:val="24"/>
          <w:lang w:eastAsia="en-NZ"/>
        </w:rPr>
        <w:t xml:space="preserve"> acumen to i</w:t>
      </w:r>
      <w:r w:rsidR="00557373">
        <w:rPr>
          <w:rFonts w:asciiTheme="majorHAnsi" w:hAnsiTheme="majorHAnsi" w:cs="Arial"/>
          <w:sz w:val="24"/>
          <w:szCs w:val="24"/>
          <w:lang w:eastAsia="en-NZ"/>
        </w:rPr>
        <w:t>dentify and progress business development opportunities, and develop and bring financially viable product(s) to market to enhance Fish and Ga</w:t>
      </w:r>
      <w:r w:rsidR="008100F3">
        <w:rPr>
          <w:rFonts w:asciiTheme="majorHAnsi" w:hAnsiTheme="majorHAnsi" w:cs="Arial"/>
          <w:sz w:val="24"/>
          <w:szCs w:val="24"/>
          <w:lang w:eastAsia="en-NZ"/>
        </w:rPr>
        <w:t>me’s financial sustainability; and</w:t>
      </w:r>
    </w:p>
    <w:p w14:paraId="2A423751" w14:textId="0B52D806" w:rsidR="00557373" w:rsidRPr="008100F3" w:rsidRDefault="004314F6" w:rsidP="005E437C">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G</w:t>
      </w:r>
      <w:r w:rsidR="00557373">
        <w:rPr>
          <w:rFonts w:asciiTheme="majorHAnsi" w:hAnsiTheme="majorHAnsi" w:cs="Arial"/>
          <w:sz w:val="24"/>
          <w:szCs w:val="24"/>
          <w:lang w:eastAsia="en-NZ"/>
        </w:rPr>
        <w:t>row market share and maximise revenue by being responsive to changing social and leisure demographics to meet the needs of a changing</w:t>
      </w:r>
      <w:r w:rsidR="008100F3">
        <w:rPr>
          <w:rFonts w:asciiTheme="majorHAnsi" w:hAnsiTheme="majorHAnsi" w:cs="Arial"/>
          <w:sz w:val="24"/>
          <w:szCs w:val="24"/>
          <w:lang w:eastAsia="en-NZ"/>
        </w:rPr>
        <w:t xml:space="preserve"> market.</w:t>
      </w:r>
    </w:p>
    <w:p w14:paraId="4187E36E" w14:textId="64679F31" w:rsidR="00557373" w:rsidRPr="008100F3" w:rsidRDefault="004314F6" w:rsidP="005E437C">
      <w:pPr>
        <w:rPr>
          <w:rFonts w:asciiTheme="majorHAnsi" w:hAnsiTheme="majorHAnsi" w:cs="Arial"/>
          <w:b/>
          <w:sz w:val="24"/>
          <w:szCs w:val="24"/>
          <w:lang w:eastAsia="en-NZ"/>
        </w:rPr>
      </w:pPr>
      <w:r w:rsidRPr="008100F3">
        <w:rPr>
          <w:rFonts w:asciiTheme="majorHAnsi" w:hAnsiTheme="majorHAnsi" w:cs="Arial"/>
          <w:b/>
          <w:sz w:val="24"/>
          <w:szCs w:val="24"/>
          <w:lang w:eastAsia="en-NZ"/>
        </w:rPr>
        <w:t>Operational Management</w:t>
      </w:r>
    </w:p>
    <w:p w14:paraId="469B2CB3" w14:textId="5014580B" w:rsidR="008100F3" w:rsidRDefault="008100F3" w:rsidP="005E437C">
      <w:pPr>
        <w:rPr>
          <w:rFonts w:asciiTheme="majorHAnsi" w:hAnsiTheme="majorHAnsi" w:cs="Arial"/>
          <w:sz w:val="24"/>
          <w:szCs w:val="24"/>
          <w:lang w:eastAsia="en-NZ"/>
        </w:rPr>
      </w:pPr>
      <w:r>
        <w:rPr>
          <w:rFonts w:asciiTheme="majorHAnsi" w:hAnsiTheme="majorHAnsi" w:cs="Arial"/>
          <w:sz w:val="24"/>
          <w:szCs w:val="24"/>
          <w:lang w:eastAsia="en-NZ"/>
        </w:rPr>
        <w:t>The Chief Executive will m</w:t>
      </w:r>
      <w:r w:rsidR="004314F6" w:rsidRPr="004314F6">
        <w:rPr>
          <w:rFonts w:asciiTheme="majorHAnsi" w:hAnsiTheme="majorHAnsi" w:cs="Arial"/>
          <w:sz w:val="24"/>
          <w:szCs w:val="24"/>
          <w:lang w:eastAsia="en-NZ"/>
        </w:rPr>
        <w:t>anage the Council’s business and functions in a focused, effective and financially prudent way.  They will make the most of the limited resources available to them to deliver effectively in what is a complex</w:t>
      </w:r>
      <w:r w:rsidR="004314F6">
        <w:rPr>
          <w:rFonts w:asciiTheme="majorHAnsi" w:hAnsiTheme="majorHAnsi" w:cs="Arial"/>
          <w:sz w:val="24"/>
          <w:szCs w:val="24"/>
          <w:lang w:eastAsia="en-NZ"/>
        </w:rPr>
        <w:t xml:space="preserve"> but financially restrained</w:t>
      </w:r>
      <w:r w:rsidR="004314F6" w:rsidRPr="004314F6">
        <w:rPr>
          <w:rFonts w:asciiTheme="majorHAnsi" w:hAnsiTheme="majorHAnsi" w:cs="Arial"/>
          <w:sz w:val="24"/>
          <w:szCs w:val="24"/>
          <w:lang w:eastAsia="en-NZ"/>
        </w:rPr>
        <w:t xml:space="preserve"> environment.</w:t>
      </w:r>
      <w:r>
        <w:rPr>
          <w:rFonts w:asciiTheme="majorHAnsi" w:hAnsiTheme="majorHAnsi" w:cs="Arial"/>
          <w:sz w:val="24"/>
          <w:szCs w:val="24"/>
          <w:lang w:eastAsia="en-NZ"/>
        </w:rPr>
        <w:t xml:space="preserve">  This will include but not be limited to:</w:t>
      </w:r>
    </w:p>
    <w:p w14:paraId="1F646544" w14:textId="77777777" w:rsidR="008100F3" w:rsidRDefault="008100F3" w:rsidP="005E437C">
      <w:pPr>
        <w:rPr>
          <w:rFonts w:asciiTheme="majorHAnsi" w:hAnsiTheme="majorHAnsi" w:cs="Arial"/>
          <w:sz w:val="24"/>
          <w:szCs w:val="24"/>
          <w:lang w:eastAsia="en-NZ"/>
        </w:rPr>
      </w:pPr>
    </w:p>
    <w:p w14:paraId="7781876B" w14:textId="77777777" w:rsidR="008100F3" w:rsidRPr="005E437C" w:rsidRDefault="008100F3" w:rsidP="008100F3">
      <w:pPr>
        <w:ind w:left="360"/>
        <w:rPr>
          <w:rFonts w:asciiTheme="majorHAnsi" w:hAnsiTheme="majorHAnsi" w:cs="Arial"/>
          <w:i/>
          <w:sz w:val="24"/>
          <w:szCs w:val="24"/>
          <w:lang w:eastAsia="en-NZ"/>
        </w:rPr>
      </w:pPr>
      <w:r w:rsidRPr="005E437C">
        <w:rPr>
          <w:rFonts w:asciiTheme="majorHAnsi" w:hAnsiTheme="majorHAnsi" w:cs="Arial"/>
          <w:i/>
          <w:sz w:val="24"/>
          <w:szCs w:val="24"/>
          <w:lang w:eastAsia="en-NZ"/>
        </w:rPr>
        <w:t xml:space="preserve">Financial and Resource Management </w:t>
      </w:r>
    </w:p>
    <w:p w14:paraId="3F351127" w14:textId="36F44563" w:rsidR="008100F3" w:rsidRPr="008100F3" w:rsidRDefault="008100F3" w:rsidP="008100F3">
      <w:pPr>
        <w:pStyle w:val="ListParagraph"/>
        <w:numPr>
          <w:ilvl w:val="0"/>
          <w:numId w:val="37"/>
        </w:numPr>
        <w:spacing w:line="240" w:lineRule="auto"/>
        <w:ind w:left="771" w:hanging="357"/>
        <w:rPr>
          <w:rFonts w:asciiTheme="majorHAnsi" w:hAnsiTheme="majorHAnsi" w:cs="Arial"/>
          <w:sz w:val="24"/>
          <w:szCs w:val="24"/>
          <w:lang w:eastAsia="en-NZ"/>
        </w:rPr>
      </w:pPr>
      <w:r w:rsidRPr="008100F3">
        <w:rPr>
          <w:rFonts w:asciiTheme="majorHAnsi" w:hAnsiTheme="majorHAnsi" w:cs="Arial"/>
          <w:sz w:val="24"/>
          <w:szCs w:val="24"/>
          <w:lang w:eastAsia="en-NZ"/>
        </w:rPr>
        <w:t>Ensu</w:t>
      </w:r>
      <w:r w:rsidR="000B2027">
        <w:rPr>
          <w:rFonts w:asciiTheme="majorHAnsi" w:hAnsiTheme="majorHAnsi" w:cs="Arial"/>
          <w:sz w:val="24"/>
          <w:szCs w:val="24"/>
          <w:lang w:eastAsia="en-NZ"/>
        </w:rPr>
        <w:t>re</w:t>
      </w:r>
      <w:r w:rsidRPr="008100F3">
        <w:rPr>
          <w:rFonts w:asciiTheme="majorHAnsi" w:hAnsiTheme="majorHAnsi" w:cs="Arial"/>
          <w:sz w:val="24"/>
          <w:szCs w:val="24"/>
          <w:lang w:eastAsia="en-NZ"/>
        </w:rPr>
        <w:t xml:space="preserve"> the organisation has, and operates, effective and efficient financial and resource management controls and systems;</w:t>
      </w:r>
    </w:p>
    <w:p w14:paraId="71DFD39D" w14:textId="7D4586E0" w:rsidR="008100F3"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organisation maintains a rigorous and effective financial control environment;</w:t>
      </w:r>
      <w:r w:rsidR="00D43D3B">
        <w:rPr>
          <w:rFonts w:asciiTheme="majorHAnsi" w:hAnsiTheme="majorHAnsi" w:cs="Arial"/>
          <w:sz w:val="24"/>
          <w:szCs w:val="24"/>
          <w:lang w:eastAsia="en-NZ"/>
        </w:rPr>
        <w:t xml:space="preserve"> and</w:t>
      </w:r>
    </w:p>
    <w:p w14:paraId="32C6350F" w14:textId="1FDBCD86" w:rsidR="008100F3"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NZ Council is regularly apprised of the organisation’s performance against administration, programme budgets, accumulated reserves and interest earnings on an at least bi-monthly basis.</w:t>
      </w:r>
    </w:p>
    <w:p w14:paraId="0C469A6A" w14:textId="77777777" w:rsidR="008100F3" w:rsidRDefault="008100F3" w:rsidP="008100F3">
      <w:pPr>
        <w:pStyle w:val="ListParagraph"/>
        <w:spacing w:after="0" w:line="240" w:lineRule="auto"/>
        <w:ind w:left="360"/>
        <w:rPr>
          <w:rFonts w:asciiTheme="majorHAnsi" w:eastAsia="Times New Roman" w:hAnsiTheme="majorHAnsi" w:cs="Arial"/>
          <w:i/>
          <w:sz w:val="24"/>
          <w:szCs w:val="24"/>
          <w:lang w:eastAsia="en-NZ"/>
        </w:rPr>
      </w:pPr>
    </w:p>
    <w:p w14:paraId="3D349C99" w14:textId="6F544711" w:rsidR="008100F3" w:rsidRPr="005E437C" w:rsidRDefault="008100F3" w:rsidP="008100F3">
      <w:pPr>
        <w:pStyle w:val="ListParagraph"/>
        <w:spacing w:after="0" w:line="240" w:lineRule="auto"/>
        <w:ind w:left="360"/>
        <w:rPr>
          <w:rFonts w:asciiTheme="majorHAnsi" w:eastAsia="Times New Roman" w:hAnsiTheme="majorHAnsi" w:cs="Arial"/>
          <w:i/>
          <w:sz w:val="24"/>
          <w:szCs w:val="24"/>
          <w:lang w:eastAsia="en-NZ"/>
        </w:rPr>
      </w:pPr>
      <w:r w:rsidRPr="005E437C">
        <w:rPr>
          <w:rFonts w:asciiTheme="majorHAnsi" w:eastAsia="Times New Roman" w:hAnsiTheme="majorHAnsi" w:cs="Arial"/>
          <w:i/>
          <w:sz w:val="24"/>
          <w:szCs w:val="24"/>
          <w:lang w:eastAsia="en-NZ"/>
        </w:rPr>
        <w:t>People</w:t>
      </w:r>
      <w:r w:rsidR="00D43D3B">
        <w:rPr>
          <w:rFonts w:asciiTheme="majorHAnsi" w:eastAsia="Times New Roman" w:hAnsiTheme="majorHAnsi" w:cs="Arial"/>
          <w:i/>
          <w:sz w:val="24"/>
          <w:szCs w:val="24"/>
          <w:lang w:eastAsia="en-NZ"/>
        </w:rPr>
        <w:t xml:space="preserve"> Management</w:t>
      </w:r>
    </w:p>
    <w:p w14:paraId="26686CAE" w14:textId="13CE8838" w:rsidR="008100F3"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implementation of staff development policies</w:t>
      </w:r>
      <w:r w:rsidR="008100F3">
        <w:rPr>
          <w:rFonts w:asciiTheme="majorHAnsi" w:hAnsiTheme="majorHAnsi" w:cs="Arial"/>
          <w:sz w:val="24"/>
          <w:szCs w:val="24"/>
          <w:lang w:eastAsia="en-NZ"/>
        </w:rPr>
        <w:t xml:space="preserve"> so that the NZ Council meets all of its statutory employment requirements, and acts at all times in accordance with the Council’s good employer obligations;</w:t>
      </w:r>
    </w:p>
    <w:p w14:paraId="0F1E138D" w14:textId="14575B60" w:rsidR="008100F3"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organisational structure and allocation of people resources is properly aligned to the priorities and business risks of the organisation</w:t>
      </w:r>
      <w:r w:rsidR="008100F3">
        <w:rPr>
          <w:rFonts w:asciiTheme="majorHAnsi" w:hAnsiTheme="majorHAnsi" w:cs="Arial"/>
          <w:sz w:val="24"/>
          <w:szCs w:val="24"/>
          <w:lang w:eastAsia="en-NZ"/>
        </w:rPr>
        <w:t>.  Undertake reviews and succession planning to support this requirement;</w:t>
      </w:r>
    </w:p>
    <w:p w14:paraId="0FE0AE84" w14:textId="572E2605" w:rsidR="008100F3"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recruitment, development and retention of skills critical to the performance and success of the organisation;</w:t>
      </w:r>
    </w:p>
    <w:p w14:paraId="3993AA76" w14:textId="52BA6DD7" w:rsid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the operation of fair and robust personnel and performance management systems an</w:t>
      </w:r>
      <w:r>
        <w:rPr>
          <w:rFonts w:asciiTheme="majorHAnsi" w:hAnsiTheme="majorHAnsi" w:cs="Arial"/>
          <w:sz w:val="24"/>
          <w:szCs w:val="24"/>
          <w:lang w:eastAsia="en-NZ"/>
        </w:rPr>
        <w:t>d procedures within the agency;</w:t>
      </w:r>
    </w:p>
    <w:p w14:paraId="0EBB57B3" w14:textId="16B2516E" w:rsidR="000B2027"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Inform the NZ C</w:t>
      </w:r>
      <w:r w:rsidR="00D43D3B">
        <w:rPr>
          <w:rFonts w:asciiTheme="majorHAnsi" w:hAnsiTheme="majorHAnsi" w:cs="Arial"/>
          <w:sz w:val="24"/>
          <w:szCs w:val="24"/>
          <w:lang w:eastAsia="en-NZ"/>
        </w:rPr>
        <w:t>ouncil of any important employme</w:t>
      </w:r>
      <w:r>
        <w:rPr>
          <w:rFonts w:asciiTheme="majorHAnsi" w:hAnsiTheme="majorHAnsi" w:cs="Arial"/>
          <w:sz w:val="24"/>
          <w:szCs w:val="24"/>
          <w:lang w:eastAsia="en-NZ"/>
        </w:rPr>
        <w:t>nt related issues or disputes;</w:t>
      </w:r>
    </w:p>
    <w:p w14:paraId="24A0D344" w14:textId="51EAA8F3" w:rsidR="008100F3" w:rsidRDefault="000B2027" w:rsidP="005E437C">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8100F3" w:rsidRPr="008100F3">
        <w:rPr>
          <w:rFonts w:asciiTheme="majorHAnsi" w:hAnsiTheme="majorHAnsi" w:cs="Arial"/>
          <w:sz w:val="24"/>
          <w:szCs w:val="24"/>
          <w:lang w:eastAsia="en-NZ"/>
        </w:rPr>
        <w:t xml:space="preserve"> staff are responsive to stakeho</w:t>
      </w:r>
      <w:r>
        <w:rPr>
          <w:rFonts w:asciiTheme="majorHAnsi" w:hAnsiTheme="majorHAnsi" w:cs="Arial"/>
          <w:sz w:val="24"/>
          <w:szCs w:val="24"/>
          <w:lang w:eastAsia="en-NZ"/>
        </w:rPr>
        <w:t>lder (licence holder) interests; and</w:t>
      </w:r>
    </w:p>
    <w:p w14:paraId="457C8174" w14:textId="2C163989" w:rsidR="000B2027" w:rsidRDefault="000B2027" w:rsidP="005E437C">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Appoint Honorary Rangers pursuant to special powers under s26F.A of the Conservation Act. </w:t>
      </w:r>
    </w:p>
    <w:p w14:paraId="4E2CDA68" w14:textId="77777777" w:rsidR="008100F3" w:rsidRPr="008100F3" w:rsidRDefault="008100F3" w:rsidP="008100F3">
      <w:pPr>
        <w:pStyle w:val="ListParagraph"/>
        <w:spacing w:after="0" w:line="240" w:lineRule="auto"/>
        <w:ind w:left="360"/>
        <w:rPr>
          <w:rFonts w:asciiTheme="majorHAnsi" w:eastAsia="Times New Roman" w:hAnsiTheme="majorHAnsi" w:cs="Arial"/>
          <w:i/>
          <w:sz w:val="24"/>
          <w:szCs w:val="24"/>
          <w:lang w:eastAsia="en-NZ"/>
        </w:rPr>
      </w:pPr>
    </w:p>
    <w:p w14:paraId="2920212D" w14:textId="58DAF916" w:rsidR="008100F3" w:rsidRPr="008100F3" w:rsidRDefault="00D43D3B" w:rsidP="008100F3">
      <w:pPr>
        <w:pStyle w:val="ListParagraph"/>
        <w:spacing w:after="0" w:line="240" w:lineRule="auto"/>
        <w:ind w:left="360"/>
        <w:rPr>
          <w:rFonts w:asciiTheme="majorHAnsi" w:eastAsia="Times New Roman" w:hAnsiTheme="majorHAnsi" w:cs="Arial"/>
          <w:i/>
          <w:sz w:val="24"/>
          <w:szCs w:val="24"/>
          <w:lang w:eastAsia="en-NZ"/>
        </w:rPr>
      </w:pPr>
      <w:r>
        <w:rPr>
          <w:rFonts w:asciiTheme="majorHAnsi" w:eastAsia="Times New Roman" w:hAnsiTheme="majorHAnsi" w:cs="Arial"/>
          <w:i/>
          <w:sz w:val="24"/>
          <w:szCs w:val="24"/>
          <w:lang w:eastAsia="en-NZ"/>
        </w:rPr>
        <w:t>Systems and Process Management</w:t>
      </w:r>
    </w:p>
    <w:p w14:paraId="1DB31159" w14:textId="4B5B0116" w:rsidR="005E437C"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5E437C" w:rsidRPr="008100F3">
        <w:rPr>
          <w:rFonts w:asciiTheme="majorHAnsi" w:hAnsiTheme="majorHAnsi" w:cs="Arial"/>
          <w:sz w:val="24"/>
          <w:szCs w:val="24"/>
          <w:lang w:eastAsia="en-NZ"/>
        </w:rPr>
        <w:t xml:space="preserve"> the agency has effective, administration, monitoring and reporting procedures and systems in order to implement all approved funding decisions of the NZ Council;</w:t>
      </w:r>
      <w:r w:rsidR="00D43D3B">
        <w:rPr>
          <w:rFonts w:asciiTheme="majorHAnsi" w:hAnsiTheme="majorHAnsi" w:cs="Arial"/>
          <w:sz w:val="24"/>
          <w:szCs w:val="24"/>
          <w:lang w:eastAsia="en-NZ"/>
        </w:rPr>
        <w:t xml:space="preserve"> </w:t>
      </w:r>
    </w:p>
    <w:p w14:paraId="59DB9EBB" w14:textId="3071330E" w:rsidR="005E437C" w:rsidRPr="00D43D3B" w:rsidRDefault="000B2027" w:rsidP="00D43D3B">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5E437C" w:rsidRPr="008100F3">
        <w:rPr>
          <w:rFonts w:asciiTheme="majorHAnsi" w:hAnsiTheme="majorHAnsi" w:cs="Arial"/>
          <w:sz w:val="24"/>
          <w:szCs w:val="24"/>
          <w:lang w:eastAsia="en-NZ"/>
        </w:rPr>
        <w:t xml:space="preserve"> the agency has effective and efficient programme storage, retrieval and </w:t>
      </w:r>
      <w:r w:rsidR="00D43D3B">
        <w:rPr>
          <w:rFonts w:asciiTheme="majorHAnsi" w:hAnsiTheme="majorHAnsi" w:cs="Arial"/>
          <w:sz w:val="24"/>
          <w:szCs w:val="24"/>
          <w:lang w:eastAsia="en-NZ"/>
        </w:rPr>
        <w:t>archiving arrangements in place; and</w:t>
      </w:r>
    </w:p>
    <w:p w14:paraId="59654DB7" w14:textId="5B84268B" w:rsidR="005E437C" w:rsidRPr="008100F3" w:rsidRDefault="000B2027" w:rsidP="008100F3">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Ensure</w:t>
      </w:r>
      <w:r w:rsidR="005E437C" w:rsidRPr="008100F3">
        <w:rPr>
          <w:rFonts w:asciiTheme="majorHAnsi" w:hAnsiTheme="majorHAnsi" w:cs="Arial"/>
          <w:sz w:val="24"/>
          <w:szCs w:val="24"/>
          <w:lang w:eastAsia="en-NZ"/>
        </w:rPr>
        <w:t xml:space="preserve"> the organisation has effective, and statutorily compliant, information management systems and procedur</w:t>
      </w:r>
      <w:r w:rsidR="008100F3">
        <w:rPr>
          <w:rFonts w:asciiTheme="majorHAnsi" w:hAnsiTheme="majorHAnsi" w:cs="Arial"/>
          <w:sz w:val="24"/>
          <w:szCs w:val="24"/>
          <w:lang w:eastAsia="en-NZ"/>
        </w:rPr>
        <w:t>es to support its core business.</w:t>
      </w:r>
    </w:p>
    <w:p w14:paraId="0A296A0B" w14:textId="77777777" w:rsidR="00D43D3B" w:rsidRPr="000B2027" w:rsidRDefault="00D43D3B" w:rsidP="000B2027">
      <w:pPr>
        <w:pStyle w:val="ListParagraph"/>
        <w:spacing w:after="0" w:line="240" w:lineRule="auto"/>
        <w:ind w:left="360"/>
        <w:rPr>
          <w:rFonts w:asciiTheme="majorHAnsi" w:eastAsia="Times New Roman" w:hAnsiTheme="majorHAnsi" w:cs="Arial"/>
          <w:i/>
          <w:sz w:val="24"/>
          <w:szCs w:val="24"/>
          <w:lang w:eastAsia="en-NZ"/>
        </w:rPr>
      </w:pPr>
    </w:p>
    <w:p w14:paraId="7CA36FFB" w14:textId="0E979D86" w:rsidR="002227F3" w:rsidRPr="008100F3" w:rsidRDefault="005E437C" w:rsidP="002227F3">
      <w:pPr>
        <w:ind w:left="360"/>
        <w:rPr>
          <w:rFonts w:asciiTheme="majorHAnsi" w:hAnsiTheme="majorHAnsi" w:cs="Arial"/>
          <w:i/>
          <w:sz w:val="24"/>
          <w:szCs w:val="24"/>
          <w:lang w:eastAsia="en-NZ"/>
        </w:rPr>
      </w:pPr>
      <w:r w:rsidRPr="008100F3">
        <w:rPr>
          <w:rFonts w:asciiTheme="majorHAnsi" w:hAnsiTheme="majorHAnsi" w:cs="Arial"/>
          <w:i/>
          <w:sz w:val="24"/>
          <w:szCs w:val="24"/>
          <w:lang w:eastAsia="en-NZ"/>
        </w:rPr>
        <w:t>Compliance</w:t>
      </w:r>
      <w:r w:rsidR="002227F3" w:rsidRPr="008100F3">
        <w:rPr>
          <w:rFonts w:asciiTheme="majorHAnsi" w:hAnsiTheme="majorHAnsi" w:cs="Arial"/>
          <w:i/>
          <w:sz w:val="24"/>
          <w:szCs w:val="24"/>
          <w:lang w:eastAsia="en-NZ"/>
        </w:rPr>
        <w:t>/Risk</w:t>
      </w:r>
      <w:r w:rsidR="00D43D3B">
        <w:rPr>
          <w:rFonts w:asciiTheme="majorHAnsi" w:hAnsiTheme="majorHAnsi" w:cs="Arial"/>
          <w:i/>
          <w:sz w:val="24"/>
          <w:szCs w:val="24"/>
          <w:lang w:eastAsia="en-NZ"/>
        </w:rPr>
        <w:t xml:space="preserve"> Management</w:t>
      </w:r>
    </w:p>
    <w:p w14:paraId="250BDACF" w14:textId="40D4B6B8" w:rsidR="002227F3" w:rsidRPr="008100F3" w:rsidRDefault="007C234E" w:rsidP="008100F3">
      <w:pPr>
        <w:pStyle w:val="ListParagraph"/>
        <w:numPr>
          <w:ilvl w:val="0"/>
          <w:numId w:val="37"/>
        </w:numPr>
        <w:spacing w:line="240" w:lineRule="auto"/>
        <w:ind w:left="771" w:hanging="357"/>
        <w:rPr>
          <w:rFonts w:asciiTheme="majorHAnsi" w:hAnsiTheme="majorHAnsi" w:cs="Arial"/>
          <w:sz w:val="24"/>
          <w:szCs w:val="24"/>
          <w:lang w:eastAsia="en-NZ"/>
        </w:rPr>
      </w:pPr>
      <w:r w:rsidRPr="008100F3">
        <w:rPr>
          <w:rFonts w:asciiTheme="majorHAnsi" w:hAnsiTheme="majorHAnsi" w:cs="Arial"/>
          <w:sz w:val="24"/>
          <w:szCs w:val="24"/>
          <w:lang w:eastAsia="en-NZ"/>
        </w:rPr>
        <w:t>The Chief Executive will be conversant with, and e</w:t>
      </w:r>
      <w:r w:rsidR="002227F3" w:rsidRPr="008100F3">
        <w:rPr>
          <w:rFonts w:asciiTheme="majorHAnsi" w:hAnsiTheme="majorHAnsi" w:cs="Arial"/>
          <w:sz w:val="24"/>
          <w:szCs w:val="24"/>
          <w:lang w:eastAsia="en-NZ"/>
        </w:rPr>
        <w:t>nsure the agency complies with</w:t>
      </w:r>
      <w:r w:rsidRPr="008100F3">
        <w:rPr>
          <w:rFonts w:asciiTheme="majorHAnsi" w:hAnsiTheme="majorHAnsi" w:cs="Arial"/>
          <w:sz w:val="24"/>
          <w:szCs w:val="24"/>
          <w:lang w:eastAsia="en-NZ"/>
        </w:rPr>
        <w:t>,</w:t>
      </w:r>
      <w:r w:rsidR="002227F3" w:rsidRPr="008100F3">
        <w:rPr>
          <w:rFonts w:asciiTheme="majorHAnsi" w:hAnsiTheme="majorHAnsi" w:cs="Arial"/>
          <w:sz w:val="24"/>
          <w:szCs w:val="24"/>
          <w:lang w:eastAsia="en-NZ"/>
        </w:rPr>
        <w:t xml:space="preserve"> all relevant legislative, policy and other compliance requirements including, in particular</w:t>
      </w:r>
      <w:r w:rsidR="00E650D3" w:rsidRPr="008100F3">
        <w:rPr>
          <w:rFonts w:asciiTheme="majorHAnsi" w:hAnsiTheme="majorHAnsi" w:cs="Arial"/>
          <w:sz w:val="24"/>
          <w:szCs w:val="24"/>
          <w:lang w:eastAsia="en-NZ"/>
        </w:rPr>
        <w:t xml:space="preserve"> the</w:t>
      </w:r>
      <w:r w:rsidR="002227F3" w:rsidRPr="008100F3">
        <w:rPr>
          <w:rFonts w:asciiTheme="majorHAnsi" w:hAnsiTheme="majorHAnsi" w:cs="Arial"/>
          <w:sz w:val="24"/>
          <w:szCs w:val="24"/>
          <w:lang w:eastAsia="en-NZ"/>
        </w:rPr>
        <w:t>:</w:t>
      </w:r>
    </w:p>
    <w:p w14:paraId="52D5FCF5" w14:textId="77777777" w:rsidR="002227F3"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Conservation Act 19</w:t>
      </w:r>
      <w:r w:rsidR="002227F3" w:rsidRPr="008100F3">
        <w:rPr>
          <w:rFonts w:asciiTheme="majorHAnsi" w:hAnsiTheme="majorHAnsi" w:cs="Arial"/>
          <w:sz w:val="24"/>
          <w:szCs w:val="24"/>
          <w:lang w:eastAsia="en-NZ"/>
        </w:rPr>
        <w:t>86</w:t>
      </w:r>
      <w:r w:rsidR="00E650D3" w:rsidRPr="008100F3">
        <w:rPr>
          <w:rFonts w:asciiTheme="majorHAnsi" w:hAnsiTheme="majorHAnsi" w:cs="Arial"/>
          <w:sz w:val="24"/>
          <w:szCs w:val="24"/>
          <w:lang w:eastAsia="en-NZ"/>
        </w:rPr>
        <w:t>;</w:t>
      </w:r>
    </w:p>
    <w:p w14:paraId="3B727C99" w14:textId="3222C58F" w:rsidR="007C234E" w:rsidRPr="008100F3" w:rsidRDefault="007C234E"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Governance Policies and Standing Orders;</w:t>
      </w:r>
    </w:p>
    <w:p w14:paraId="765620F6" w14:textId="63AD188E" w:rsidR="00E650D3"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Wildlife Act 1953</w:t>
      </w:r>
      <w:r w:rsidR="002227F3" w:rsidRPr="008100F3">
        <w:rPr>
          <w:rFonts w:asciiTheme="majorHAnsi" w:hAnsiTheme="majorHAnsi" w:cs="Arial"/>
          <w:sz w:val="24"/>
          <w:szCs w:val="24"/>
          <w:lang w:eastAsia="en-NZ"/>
        </w:rPr>
        <w:t>, and</w:t>
      </w:r>
      <w:r w:rsidR="00E650D3" w:rsidRPr="008100F3">
        <w:rPr>
          <w:rFonts w:asciiTheme="majorHAnsi" w:hAnsiTheme="majorHAnsi" w:cs="Arial"/>
          <w:sz w:val="24"/>
          <w:szCs w:val="24"/>
          <w:lang w:eastAsia="en-NZ"/>
        </w:rPr>
        <w:t>;</w:t>
      </w:r>
    </w:p>
    <w:p w14:paraId="613B7507" w14:textId="0C0315E4" w:rsidR="005E437C" w:rsidRPr="008100F3" w:rsidRDefault="007C234E"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 xml:space="preserve">the </w:t>
      </w:r>
      <w:r w:rsidR="002227F3" w:rsidRPr="008100F3">
        <w:rPr>
          <w:rFonts w:asciiTheme="majorHAnsi" w:hAnsiTheme="majorHAnsi" w:cs="Arial"/>
          <w:sz w:val="24"/>
          <w:szCs w:val="24"/>
          <w:lang w:eastAsia="en-NZ"/>
        </w:rPr>
        <w:t>Fish and Game Council E</w:t>
      </w:r>
      <w:r w:rsidR="005E437C" w:rsidRPr="008100F3">
        <w:rPr>
          <w:rFonts w:asciiTheme="majorHAnsi" w:hAnsiTheme="majorHAnsi" w:cs="Arial"/>
          <w:sz w:val="24"/>
          <w:szCs w:val="24"/>
          <w:lang w:eastAsia="en-NZ"/>
        </w:rPr>
        <w:t>lections Regulations 1990</w:t>
      </w:r>
      <w:r w:rsidR="002227F3" w:rsidRPr="008100F3">
        <w:rPr>
          <w:rFonts w:asciiTheme="majorHAnsi" w:hAnsiTheme="majorHAnsi" w:cs="Arial"/>
          <w:sz w:val="24"/>
          <w:szCs w:val="24"/>
          <w:lang w:eastAsia="en-NZ"/>
        </w:rPr>
        <w:t>.</w:t>
      </w:r>
    </w:p>
    <w:p w14:paraId="41056A87" w14:textId="77777777" w:rsidR="002227F3" w:rsidRPr="008100F3" w:rsidRDefault="00E650D3" w:rsidP="008100F3">
      <w:pPr>
        <w:pStyle w:val="ListParagraph"/>
        <w:numPr>
          <w:ilvl w:val="0"/>
          <w:numId w:val="37"/>
        </w:numPr>
        <w:spacing w:line="240" w:lineRule="auto"/>
        <w:ind w:left="771" w:hanging="357"/>
        <w:rPr>
          <w:rFonts w:asciiTheme="majorHAnsi" w:hAnsiTheme="majorHAnsi" w:cs="Arial"/>
          <w:sz w:val="24"/>
          <w:szCs w:val="24"/>
          <w:lang w:eastAsia="en-NZ"/>
        </w:rPr>
      </w:pPr>
      <w:r w:rsidRPr="008100F3">
        <w:rPr>
          <w:rFonts w:asciiTheme="majorHAnsi" w:hAnsiTheme="majorHAnsi" w:cs="Arial"/>
          <w:sz w:val="24"/>
          <w:szCs w:val="24"/>
          <w:lang w:eastAsia="en-NZ"/>
        </w:rPr>
        <w:t xml:space="preserve">And, more generally, with a range of legislation that requires compliance by the NZ Council and the regional Fish and Game Councils as public entities including the: </w:t>
      </w:r>
    </w:p>
    <w:p w14:paraId="07D4A6D8" w14:textId="59E7D282" w:rsidR="005E437C" w:rsidRPr="008100F3" w:rsidRDefault="00BC4182" w:rsidP="008100F3">
      <w:pPr>
        <w:pStyle w:val="ListParagraph"/>
        <w:numPr>
          <w:ilvl w:val="1"/>
          <w:numId w:val="32"/>
        </w:numPr>
        <w:rPr>
          <w:rFonts w:asciiTheme="majorHAnsi" w:hAnsiTheme="majorHAnsi" w:cs="Arial"/>
          <w:sz w:val="24"/>
          <w:szCs w:val="24"/>
          <w:lang w:eastAsia="en-NZ"/>
        </w:rPr>
      </w:pPr>
      <w:r>
        <w:rPr>
          <w:rFonts w:asciiTheme="majorHAnsi" w:hAnsiTheme="majorHAnsi" w:cs="Arial"/>
          <w:sz w:val="24"/>
          <w:szCs w:val="24"/>
          <w:lang w:eastAsia="en-NZ"/>
        </w:rPr>
        <w:t xml:space="preserve">Crown </w:t>
      </w:r>
      <w:r w:rsidR="005E437C" w:rsidRPr="008100F3">
        <w:rPr>
          <w:rFonts w:asciiTheme="majorHAnsi" w:hAnsiTheme="majorHAnsi" w:cs="Arial"/>
          <w:sz w:val="24"/>
          <w:szCs w:val="24"/>
          <w:lang w:eastAsia="en-NZ"/>
        </w:rPr>
        <w:t>Entities Act 2004</w:t>
      </w:r>
    </w:p>
    <w:p w14:paraId="0411723B" w14:textId="77777777" w:rsidR="005E437C"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Public Finance Act 1989</w:t>
      </w:r>
    </w:p>
    <w:p w14:paraId="2C57F908" w14:textId="77777777" w:rsidR="005E437C"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Public Audit Act 2001</w:t>
      </w:r>
    </w:p>
    <w:p w14:paraId="45F97934" w14:textId="77777777" w:rsidR="005E437C"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Local Government Official Information and Meetings Act 1987</w:t>
      </w:r>
    </w:p>
    <w:p w14:paraId="0EAB9CCE" w14:textId="739672D9" w:rsidR="00E650D3" w:rsidRPr="008100F3" w:rsidRDefault="00E650D3"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 xml:space="preserve">Official Information Act </w:t>
      </w:r>
      <w:r w:rsidR="00376D07" w:rsidRPr="008100F3">
        <w:rPr>
          <w:rFonts w:asciiTheme="majorHAnsi" w:hAnsiTheme="majorHAnsi" w:cs="Arial"/>
          <w:sz w:val="24"/>
          <w:szCs w:val="24"/>
          <w:lang w:eastAsia="en-NZ"/>
        </w:rPr>
        <w:t>1982</w:t>
      </w:r>
    </w:p>
    <w:p w14:paraId="68AB474D" w14:textId="77777777" w:rsidR="005E437C"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Privacy Act 1993</w:t>
      </w:r>
    </w:p>
    <w:p w14:paraId="0DDB4538" w14:textId="77777777" w:rsidR="005E437C" w:rsidRPr="008100F3" w:rsidRDefault="002227F3"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Human</w:t>
      </w:r>
      <w:r w:rsidR="005E437C" w:rsidRPr="008100F3">
        <w:rPr>
          <w:rFonts w:asciiTheme="majorHAnsi" w:hAnsiTheme="majorHAnsi" w:cs="Arial"/>
          <w:sz w:val="24"/>
          <w:szCs w:val="24"/>
          <w:lang w:eastAsia="en-NZ"/>
        </w:rPr>
        <w:t xml:space="preserve"> Rights Act 1993</w:t>
      </w:r>
    </w:p>
    <w:p w14:paraId="2FFB2C91" w14:textId="77777777" w:rsidR="005E437C" w:rsidRPr="008100F3" w:rsidRDefault="005E437C"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Health and Safety at Work Act 2015</w:t>
      </w:r>
      <w:r w:rsidR="00E650D3" w:rsidRPr="008100F3">
        <w:rPr>
          <w:rFonts w:asciiTheme="majorHAnsi" w:hAnsiTheme="majorHAnsi" w:cs="Arial"/>
          <w:sz w:val="24"/>
          <w:szCs w:val="24"/>
          <w:lang w:eastAsia="en-NZ"/>
        </w:rPr>
        <w:t>; and</w:t>
      </w:r>
    </w:p>
    <w:p w14:paraId="51E98B7E" w14:textId="188AE728" w:rsidR="005E437C" w:rsidRPr="008100F3" w:rsidRDefault="007C234E" w:rsidP="008100F3">
      <w:pPr>
        <w:pStyle w:val="ListParagraph"/>
        <w:numPr>
          <w:ilvl w:val="1"/>
          <w:numId w:val="32"/>
        </w:numPr>
        <w:rPr>
          <w:rFonts w:asciiTheme="majorHAnsi" w:hAnsiTheme="majorHAnsi" w:cs="Arial"/>
          <w:sz w:val="24"/>
          <w:szCs w:val="24"/>
          <w:lang w:eastAsia="en-NZ"/>
        </w:rPr>
      </w:pPr>
      <w:r w:rsidRPr="008100F3">
        <w:rPr>
          <w:rFonts w:asciiTheme="majorHAnsi" w:hAnsiTheme="majorHAnsi" w:cs="Arial"/>
          <w:sz w:val="24"/>
          <w:szCs w:val="24"/>
          <w:lang w:eastAsia="en-NZ"/>
        </w:rPr>
        <w:t>the P</w:t>
      </w:r>
      <w:r w:rsidR="005E437C" w:rsidRPr="008100F3">
        <w:rPr>
          <w:rFonts w:asciiTheme="majorHAnsi" w:hAnsiTheme="majorHAnsi" w:cs="Arial"/>
          <w:sz w:val="24"/>
          <w:szCs w:val="24"/>
          <w:lang w:eastAsia="en-NZ"/>
        </w:rPr>
        <w:t>rinciples of the Treaty of Waitangi.</w:t>
      </w:r>
    </w:p>
    <w:p w14:paraId="0B17BA9C" w14:textId="1B90A90E" w:rsidR="007C234E" w:rsidRPr="00D43D3B" w:rsidRDefault="00E650D3" w:rsidP="00D43D3B">
      <w:pPr>
        <w:pStyle w:val="ListParagraph"/>
        <w:numPr>
          <w:ilvl w:val="0"/>
          <w:numId w:val="37"/>
        </w:numPr>
        <w:spacing w:line="240" w:lineRule="auto"/>
        <w:ind w:left="771" w:hanging="357"/>
        <w:rPr>
          <w:rFonts w:asciiTheme="majorHAnsi" w:hAnsiTheme="majorHAnsi" w:cs="Arial"/>
          <w:sz w:val="24"/>
          <w:szCs w:val="24"/>
          <w:lang w:eastAsia="en-NZ"/>
        </w:rPr>
      </w:pPr>
      <w:r w:rsidRPr="008100F3">
        <w:rPr>
          <w:rFonts w:asciiTheme="majorHAnsi" w:hAnsiTheme="majorHAnsi" w:cs="Arial"/>
          <w:sz w:val="24"/>
          <w:szCs w:val="24"/>
          <w:lang w:eastAsia="en-NZ"/>
        </w:rPr>
        <w:t>Compliance with th</w:t>
      </w:r>
      <w:r w:rsidR="00376D07" w:rsidRPr="008100F3">
        <w:rPr>
          <w:rFonts w:asciiTheme="majorHAnsi" w:hAnsiTheme="majorHAnsi" w:cs="Arial"/>
          <w:sz w:val="24"/>
          <w:szCs w:val="24"/>
          <w:lang w:eastAsia="en-NZ"/>
        </w:rPr>
        <w:t>ese legislative requirements</w:t>
      </w:r>
      <w:r w:rsidRPr="008100F3">
        <w:rPr>
          <w:rFonts w:asciiTheme="majorHAnsi" w:hAnsiTheme="majorHAnsi" w:cs="Arial"/>
          <w:sz w:val="24"/>
          <w:szCs w:val="24"/>
          <w:lang w:eastAsia="en-NZ"/>
        </w:rPr>
        <w:t xml:space="preserve"> will be assured through </w:t>
      </w:r>
      <w:r w:rsidR="007C234E" w:rsidRPr="008100F3">
        <w:rPr>
          <w:rFonts w:asciiTheme="majorHAnsi" w:hAnsiTheme="majorHAnsi" w:cs="Arial"/>
          <w:sz w:val="24"/>
          <w:szCs w:val="24"/>
          <w:lang w:eastAsia="en-NZ"/>
        </w:rPr>
        <w:t>seeking and providing direction and ass</w:t>
      </w:r>
      <w:r w:rsidR="00213437" w:rsidRPr="008100F3">
        <w:rPr>
          <w:rFonts w:asciiTheme="majorHAnsi" w:hAnsiTheme="majorHAnsi" w:cs="Arial"/>
          <w:sz w:val="24"/>
          <w:szCs w:val="24"/>
          <w:lang w:eastAsia="en-NZ"/>
        </w:rPr>
        <w:t xml:space="preserve">istance to the Council as it carries out its governance function.  </w:t>
      </w:r>
      <w:r w:rsidR="007C234E" w:rsidRPr="008100F3">
        <w:rPr>
          <w:rFonts w:asciiTheme="majorHAnsi" w:hAnsiTheme="majorHAnsi" w:cs="Arial"/>
          <w:sz w:val="24"/>
          <w:szCs w:val="24"/>
          <w:lang w:eastAsia="en-NZ"/>
        </w:rPr>
        <w:t xml:space="preserve"> </w:t>
      </w:r>
    </w:p>
    <w:p w14:paraId="6A7349D2" w14:textId="77777777" w:rsidR="008100F3" w:rsidRDefault="00213437" w:rsidP="008100F3">
      <w:pPr>
        <w:pStyle w:val="ListParagraph"/>
        <w:numPr>
          <w:ilvl w:val="0"/>
          <w:numId w:val="37"/>
        </w:numPr>
        <w:spacing w:line="240" w:lineRule="auto"/>
        <w:ind w:left="771" w:hanging="357"/>
        <w:rPr>
          <w:rFonts w:asciiTheme="majorHAnsi" w:hAnsiTheme="majorHAnsi" w:cs="Arial"/>
          <w:sz w:val="24"/>
          <w:szCs w:val="24"/>
          <w:lang w:eastAsia="en-NZ"/>
        </w:rPr>
      </w:pPr>
      <w:r w:rsidRPr="008100F3">
        <w:rPr>
          <w:rFonts w:asciiTheme="majorHAnsi" w:hAnsiTheme="majorHAnsi" w:cs="Arial"/>
          <w:sz w:val="24"/>
          <w:szCs w:val="24"/>
          <w:lang w:eastAsia="en-NZ"/>
        </w:rPr>
        <w:t>The Chief Executive will also</w:t>
      </w:r>
      <w:r w:rsidR="008100F3">
        <w:rPr>
          <w:rFonts w:asciiTheme="majorHAnsi" w:hAnsiTheme="majorHAnsi" w:cs="Arial"/>
          <w:sz w:val="24"/>
          <w:szCs w:val="24"/>
          <w:lang w:eastAsia="en-NZ"/>
        </w:rPr>
        <w:t>:</w:t>
      </w:r>
    </w:p>
    <w:p w14:paraId="4582A21E" w14:textId="77777777" w:rsidR="008100F3" w:rsidRDefault="008100F3" w:rsidP="008100F3">
      <w:pPr>
        <w:pStyle w:val="ListParagraph"/>
        <w:numPr>
          <w:ilvl w:val="1"/>
          <w:numId w:val="37"/>
        </w:numPr>
        <w:spacing w:line="240" w:lineRule="auto"/>
        <w:rPr>
          <w:rFonts w:asciiTheme="majorHAnsi" w:hAnsiTheme="majorHAnsi" w:cs="Arial"/>
          <w:sz w:val="24"/>
          <w:szCs w:val="24"/>
          <w:lang w:eastAsia="en-NZ"/>
        </w:rPr>
      </w:pPr>
      <w:r>
        <w:rPr>
          <w:rFonts w:asciiTheme="majorHAnsi" w:hAnsiTheme="majorHAnsi" w:cs="Arial"/>
          <w:sz w:val="24"/>
          <w:szCs w:val="24"/>
          <w:lang w:eastAsia="en-NZ"/>
        </w:rPr>
        <w:t xml:space="preserve"> P</w:t>
      </w:r>
      <w:r w:rsidR="00213437" w:rsidRPr="008100F3">
        <w:rPr>
          <w:rFonts w:asciiTheme="majorHAnsi" w:hAnsiTheme="majorHAnsi" w:cs="Arial"/>
          <w:sz w:val="24"/>
          <w:szCs w:val="24"/>
          <w:lang w:eastAsia="en-NZ"/>
        </w:rPr>
        <w:t>repare</w:t>
      </w:r>
      <w:r w:rsidR="00376D07" w:rsidRPr="008100F3">
        <w:rPr>
          <w:rFonts w:asciiTheme="majorHAnsi" w:hAnsiTheme="majorHAnsi" w:cs="Arial"/>
          <w:sz w:val="24"/>
          <w:szCs w:val="24"/>
          <w:lang w:eastAsia="en-NZ"/>
        </w:rPr>
        <w:t>, for approval by the NZ Council and implementation, of</w:t>
      </w:r>
      <w:r>
        <w:rPr>
          <w:rFonts w:asciiTheme="majorHAnsi" w:hAnsiTheme="majorHAnsi" w:cs="Arial"/>
          <w:sz w:val="24"/>
          <w:szCs w:val="24"/>
          <w:lang w:eastAsia="en-NZ"/>
        </w:rPr>
        <w:t xml:space="preserve"> an annual risk management plan;</w:t>
      </w:r>
    </w:p>
    <w:p w14:paraId="04804AFC" w14:textId="77777777" w:rsidR="008100F3" w:rsidRDefault="008100F3" w:rsidP="008100F3">
      <w:pPr>
        <w:pStyle w:val="ListParagraph"/>
        <w:numPr>
          <w:ilvl w:val="1"/>
          <w:numId w:val="37"/>
        </w:numPr>
        <w:spacing w:line="240" w:lineRule="auto"/>
        <w:rPr>
          <w:rFonts w:asciiTheme="majorHAnsi" w:hAnsiTheme="majorHAnsi" w:cs="Arial"/>
          <w:sz w:val="24"/>
          <w:szCs w:val="24"/>
          <w:lang w:eastAsia="en-NZ"/>
        </w:rPr>
      </w:pPr>
      <w:r>
        <w:rPr>
          <w:rFonts w:asciiTheme="majorHAnsi" w:hAnsiTheme="majorHAnsi" w:cs="Arial"/>
          <w:sz w:val="24"/>
          <w:szCs w:val="24"/>
          <w:lang w:eastAsia="en-NZ"/>
        </w:rPr>
        <w:t>E</w:t>
      </w:r>
      <w:r w:rsidR="00132411" w:rsidRPr="008100F3">
        <w:rPr>
          <w:rFonts w:asciiTheme="majorHAnsi" w:hAnsiTheme="majorHAnsi" w:cs="Arial"/>
          <w:sz w:val="24"/>
          <w:szCs w:val="24"/>
          <w:lang w:eastAsia="en-NZ"/>
        </w:rPr>
        <w:t>nsure all assets are protected and maintained and ensure the NZ</w:t>
      </w:r>
      <w:r>
        <w:rPr>
          <w:rFonts w:asciiTheme="majorHAnsi" w:hAnsiTheme="majorHAnsi" w:cs="Arial"/>
          <w:sz w:val="24"/>
          <w:szCs w:val="24"/>
          <w:lang w:eastAsia="en-NZ"/>
        </w:rPr>
        <w:t xml:space="preserve"> Council is adequately insured; and</w:t>
      </w:r>
    </w:p>
    <w:p w14:paraId="2480F252" w14:textId="6DCDFF58" w:rsidR="00376D07" w:rsidRPr="008100F3" w:rsidRDefault="008100F3" w:rsidP="008100F3">
      <w:pPr>
        <w:pStyle w:val="ListParagraph"/>
        <w:numPr>
          <w:ilvl w:val="1"/>
          <w:numId w:val="37"/>
        </w:numPr>
        <w:spacing w:line="240" w:lineRule="auto"/>
        <w:rPr>
          <w:rFonts w:asciiTheme="majorHAnsi" w:hAnsiTheme="majorHAnsi" w:cs="Arial"/>
          <w:sz w:val="24"/>
          <w:szCs w:val="24"/>
          <w:lang w:eastAsia="en-NZ"/>
        </w:rPr>
      </w:pPr>
      <w:r>
        <w:rPr>
          <w:rFonts w:asciiTheme="majorHAnsi" w:hAnsiTheme="majorHAnsi" w:cs="Arial"/>
          <w:sz w:val="24"/>
          <w:szCs w:val="24"/>
          <w:lang w:eastAsia="en-NZ"/>
        </w:rPr>
        <w:t>M</w:t>
      </w:r>
      <w:r w:rsidR="00132411" w:rsidRPr="008100F3">
        <w:rPr>
          <w:rFonts w:asciiTheme="majorHAnsi" w:hAnsiTheme="majorHAnsi" w:cs="Arial"/>
          <w:sz w:val="24"/>
          <w:szCs w:val="24"/>
          <w:lang w:eastAsia="en-NZ"/>
        </w:rPr>
        <w:t xml:space="preserve">aintain a Health and Safety plan that meets all obligations under the health and safety legislation, and ensure the NZ Council is informed on health and safety matters as required by law. </w:t>
      </w:r>
    </w:p>
    <w:p w14:paraId="22F628F9" w14:textId="4EC452EA" w:rsidR="00132411" w:rsidRPr="002C5DC9" w:rsidRDefault="00132411" w:rsidP="005E437C">
      <w:pPr>
        <w:rPr>
          <w:rFonts w:asciiTheme="majorHAnsi" w:hAnsiTheme="majorHAnsi"/>
          <w:b/>
          <w:sz w:val="24"/>
          <w:szCs w:val="24"/>
        </w:rPr>
      </w:pPr>
      <w:r w:rsidRPr="002C5DC9">
        <w:rPr>
          <w:rFonts w:asciiTheme="majorHAnsi" w:hAnsiTheme="majorHAnsi"/>
          <w:b/>
          <w:sz w:val="24"/>
          <w:szCs w:val="24"/>
        </w:rPr>
        <w:t>Amendments to this Position Description</w:t>
      </w:r>
    </w:p>
    <w:p w14:paraId="6F77A7AF" w14:textId="635D61FD" w:rsidR="000B2027" w:rsidRDefault="00132411" w:rsidP="005E437C">
      <w:pPr>
        <w:rPr>
          <w:rFonts w:asciiTheme="majorHAnsi" w:hAnsiTheme="majorHAnsi"/>
          <w:sz w:val="24"/>
          <w:szCs w:val="24"/>
        </w:rPr>
      </w:pPr>
      <w:r>
        <w:rPr>
          <w:rFonts w:asciiTheme="majorHAnsi" w:hAnsiTheme="majorHAnsi"/>
          <w:sz w:val="24"/>
          <w:szCs w:val="24"/>
        </w:rPr>
        <w:t xml:space="preserve">The Council may, in consultation with the Chief Executive, amend this Position Description </w:t>
      </w:r>
      <w:r w:rsidR="00826ED4">
        <w:rPr>
          <w:rFonts w:asciiTheme="majorHAnsi" w:hAnsiTheme="majorHAnsi"/>
          <w:sz w:val="24"/>
          <w:szCs w:val="24"/>
        </w:rPr>
        <w:t xml:space="preserve">- provided that substantial amendments which may lead to the disestablishment of the Chief </w:t>
      </w:r>
      <w:r w:rsidR="00BC4182">
        <w:rPr>
          <w:rFonts w:asciiTheme="majorHAnsi" w:hAnsiTheme="majorHAnsi"/>
          <w:sz w:val="24"/>
          <w:szCs w:val="24"/>
        </w:rPr>
        <w:t>E</w:t>
      </w:r>
      <w:r w:rsidR="00826ED4">
        <w:rPr>
          <w:rFonts w:asciiTheme="majorHAnsi" w:hAnsiTheme="majorHAnsi"/>
          <w:sz w:val="24"/>
          <w:szCs w:val="24"/>
        </w:rPr>
        <w:t>xecutive’s position will be dealt with in accordance with the redundancy provisions of the Chief Executive’s employment agreement</w:t>
      </w:r>
      <w:r w:rsidR="000B2027">
        <w:rPr>
          <w:rFonts w:asciiTheme="majorHAnsi" w:hAnsiTheme="majorHAnsi"/>
          <w:sz w:val="24"/>
          <w:szCs w:val="24"/>
        </w:rPr>
        <w:t>.</w:t>
      </w:r>
    </w:p>
    <w:p w14:paraId="54A7161C" w14:textId="77777777" w:rsidR="0062340B" w:rsidRDefault="0062340B">
      <w:pPr>
        <w:rPr>
          <w:rFonts w:asciiTheme="majorHAnsi" w:hAnsiTheme="majorHAnsi" w:cs="Arial"/>
          <w:b/>
          <w:sz w:val="24"/>
          <w:szCs w:val="24"/>
          <w:lang w:eastAsia="en-NZ"/>
        </w:rPr>
      </w:pPr>
      <w:r>
        <w:rPr>
          <w:rFonts w:asciiTheme="majorHAnsi" w:hAnsiTheme="majorHAnsi" w:cs="Arial"/>
          <w:b/>
          <w:sz w:val="24"/>
          <w:szCs w:val="24"/>
          <w:lang w:eastAsia="en-NZ"/>
        </w:rPr>
        <w:br w:type="page"/>
      </w:r>
    </w:p>
    <w:p w14:paraId="6F9008BD" w14:textId="5AF06D89" w:rsidR="005E437C" w:rsidRPr="005E437C" w:rsidRDefault="000B2027" w:rsidP="005E437C">
      <w:pPr>
        <w:rPr>
          <w:rFonts w:asciiTheme="majorHAnsi" w:hAnsiTheme="majorHAnsi" w:cs="Arial"/>
          <w:b/>
          <w:sz w:val="24"/>
          <w:szCs w:val="24"/>
          <w:lang w:eastAsia="en-NZ"/>
        </w:rPr>
      </w:pPr>
      <w:r>
        <w:rPr>
          <w:rFonts w:asciiTheme="majorHAnsi" w:hAnsiTheme="majorHAnsi" w:cs="Arial"/>
          <w:b/>
          <w:sz w:val="24"/>
          <w:szCs w:val="24"/>
          <w:lang w:eastAsia="en-NZ"/>
        </w:rPr>
        <w:t xml:space="preserve">KEY </w:t>
      </w:r>
      <w:r w:rsidR="005E437C" w:rsidRPr="005E437C">
        <w:rPr>
          <w:rFonts w:asciiTheme="majorHAnsi" w:hAnsiTheme="majorHAnsi" w:cs="Arial"/>
          <w:b/>
          <w:sz w:val="24"/>
          <w:szCs w:val="24"/>
          <w:lang w:eastAsia="en-NZ"/>
        </w:rPr>
        <w:t>COMPETENCIES</w:t>
      </w:r>
    </w:p>
    <w:p w14:paraId="03AC2C7B" w14:textId="77777777" w:rsidR="005E437C" w:rsidRPr="005E437C" w:rsidRDefault="005E437C" w:rsidP="005E437C">
      <w:pPr>
        <w:rPr>
          <w:rFonts w:asciiTheme="majorHAnsi" w:hAnsiTheme="majorHAnsi" w:cs="Arial"/>
          <w:sz w:val="24"/>
          <w:szCs w:val="24"/>
          <w:lang w:eastAsia="en-NZ"/>
        </w:rPr>
      </w:pPr>
    </w:p>
    <w:p w14:paraId="39A61101" w14:textId="77777777" w:rsidR="00CD4051" w:rsidRPr="000B2027" w:rsidRDefault="00CD4051" w:rsidP="00CD4051">
      <w:pPr>
        <w:rPr>
          <w:rFonts w:asciiTheme="majorHAnsi" w:hAnsiTheme="majorHAnsi" w:cs="Arial"/>
          <w:b/>
          <w:sz w:val="24"/>
          <w:szCs w:val="24"/>
          <w:lang w:eastAsia="en-NZ"/>
        </w:rPr>
      </w:pPr>
      <w:r w:rsidRPr="005E437C">
        <w:rPr>
          <w:rFonts w:asciiTheme="majorHAnsi" w:hAnsiTheme="majorHAnsi" w:cs="Arial"/>
          <w:b/>
          <w:sz w:val="24"/>
          <w:szCs w:val="24"/>
          <w:lang w:eastAsia="en-NZ"/>
        </w:rPr>
        <w:t>Strategic Leadership</w:t>
      </w:r>
      <w:r>
        <w:rPr>
          <w:rFonts w:asciiTheme="majorHAnsi" w:hAnsiTheme="majorHAnsi" w:cs="Arial"/>
          <w:b/>
          <w:sz w:val="24"/>
          <w:szCs w:val="24"/>
          <w:lang w:eastAsia="en-NZ"/>
        </w:rPr>
        <w:t xml:space="preserve"> </w:t>
      </w:r>
      <w:r w:rsidRPr="000B2027">
        <w:rPr>
          <w:rFonts w:asciiTheme="majorHAnsi" w:hAnsiTheme="majorHAnsi" w:cs="Arial"/>
          <w:sz w:val="24"/>
          <w:szCs w:val="24"/>
          <w:lang w:eastAsia="en-NZ"/>
        </w:rPr>
        <w:t>- c</w:t>
      </w:r>
      <w:r w:rsidRPr="005E437C">
        <w:rPr>
          <w:rFonts w:asciiTheme="majorHAnsi" w:hAnsiTheme="majorHAnsi" w:cs="Arial"/>
          <w:sz w:val="24"/>
          <w:szCs w:val="24"/>
          <w:lang w:eastAsia="en-NZ"/>
        </w:rPr>
        <w:t>oncerned with forward thinking, seeking and accepting challenges and opportunities, and being instrumental in shaping and communicating a clear, inspiring and relevant direction for the organisation.</w:t>
      </w:r>
    </w:p>
    <w:p w14:paraId="32E7160D" w14:textId="77777777" w:rsidR="00CD4051" w:rsidRPr="005E437C" w:rsidRDefault="00CD4051" w:rsidP="00CD4051">
      <w:pPr>
        <w:rPr>
          <w:rFonts w:asciiTheme="majorHAnsi" w:hAnsiTheme="majorHAnsi" w:cs="Arial"/>
          <w:sz w:val="24"/>
          <w:szCs w:val="24"/>
          <w:lang w:eastAsia="en-NZ"/>
        </w:rPr>
      </w:pPr>
    </w:p>
    <w:p w14:paraId="6645BD86" w14:textId="77777777" w:rsidR="00CD4051" w:rsidRPr="000B2027" w:rsidRDefault="00CD4051" w:rsidP="00CD4051">
      <w:pPr>
        <w:rPr>
          <w:rFonts w:asciiTheme="majorHAnsi" w:hAnsiTheme="majorHAnsi" w:cs="Arial"/>
          <w:b/>
          <w:sz w:val="24"/>
          <w:szCs w:val="24"/>
          <w:lang w:eastAsia="en-NZ"/>
        </w:rPr>
      </w:pPr>
      <w:r w:rsidRPr="005E437C">
        <w:rPr>
          <w:rFonts w:asciiTheme="majorHAnsi" w:hAnsiTheme="majorHAnsi" w:cs="Arial"/>
          <w:b/>
          <w:sz w:val="24"/>
          <w:szCs w:val="24"/>
          <w:lang w:eastAsia="en-NZ"/>
        </w:rPr>
        <w:t>Managing the Political and Cultural Context</w:t>
      </w:r>
      <w:r>
        <w:rPr>
          <w:rFonts w:asciiTheme="majorHAnsi" w:hAnsiTheme="majorHAnsi" w:cs="Arial"/>
          <w:b/>
          <w:sz w:val="24"/>
          <w:szCs w:val="24"/>
          <w:lang w:eastAsia="en-NZ"/>
        </w:rPr>
        <w:t xml:space="preserve"> </w:t>
      </w:r>
      <w:r w:rsidRPr="00D43D3B">
        <w:rPr>
          <w:rFonts w:asciiTheme="majorHAnsi" w:hAnsiTheme="majorHAnsi" w:cs="Arial"/>
          <w:sz w:val="24"/>
          <w:szCs w:val="24"/>
          <w:lang w:eastAsia="en-NZ"/>
        </w:rPr>
        <w:t>- c</w:t>
      </w:r>
      <w:r w:rsidRPr="005E437C">
        <w:rPr>
          <w:rFonts w:asciiTheme="majorHAnsi" w:hAnsiTheme="majorHAnsi" w:cs="Arial"/>
          <w:sz w:val="24"/>
          <w:szCs w:val="24"/>
          <w:lang w:eastAsia="en-NZ"/>
        </w:rPr>
        <w:t>oncerned with having the ability to understand the conventions, structure, functions and objectives of Government, the wider cultural, economic and social environment in which it operates, and positioning the organisation accordingly.</w:t>
      </w:r>
    </w:p>
    <w:p w14:paraId="1C849E7D" w14:textId="77777777" w:rsidR="00CD4051" w:rsidRPr="005E437C" w:rsidRDefault="00CD4051" w:rsidP="00CD4051">
      <w:pPr>
        <w:rPr>
          <w:rFonts w:asciiTheme="majorHAnsi" w:hAnsiTheme="majorHAnsi" w:cs="Arial"/>
          <w:sz w:val="24"/>
          <w:szCs w:val="24"/>
          <w:lang w:eastAsia="en-NZ"/>
        </w:rPr>
      </w:pPr>
    </w:p>
    <w:p w14:paraId="26C0EEF6" w14:textId="77777777" w:rsidR="00CD4051" w:rsidRPr="000B2027" w:rsidRDefault="00CD4051" w:rsidP="00CD4051">
      <w:pPr>
        <w:rPr>
          <w:rFonts w:asciiTheme="majorHAnsi" w:hAnsiTheme="majorHAnsi" w:cs="Arial"/>
          <w:b/>
          <w:sz w:val="24"/>
          <w:szCs w:val="24"/>
          <w:lang w:eastAsia="en-NZ"/>
        </w:rPr>
      </w:pPr>
      <w:r>
        <w:rPr>
          <w:rFonts w:asciiTheme="majorHAnsi" w:hAnsiTheme="majorHAnsi" w:cs="Arial"/>
          <w:b/>
          <w:sz w:val="24"/>
          <w:szCs w:val="24"/>
          <w:lang w:eastAsia="en-NZ"/>
        </w:rPr>
        <w:t xml:space="preserve">Collaborative Leadership </w:t>
      </w:r>
      <w:r w:rsidRPr="00D43D3B">
        <w:rPr>
          <w:rFonts w:asciiTheme="majorHAnsi" w:hAnsiTheme="majorHAnsi" w:cs="Arial"/>
          <w:sz w:val="24"/>
          <w:szCs w:val="24"/>
          <w:lang w:eastAsia="en-NZ"/>
        </w:rPr>
        <w:t>- c</w:t>
      </w:r>
      <w:r w:rsidRPr="005E437C">
        <w:rPr>
          <w:rFonts w:asciiTheme="majorHAnsi" w:hAnsiTheme="majorHAnsi" w:cs="Arial"/>
          <w:sz w:val="24"/>
          <w:szCs w:val="24"/>
          <w:lang w:eastAsia="en-NZ"/>
        </w:rPr>
        <w:t xml:space="preserve">oncerned with having the ability to build strong collaborative relationships across the sectors </w:t>
      </w:r>
    </w:p>
    <w:p w14:paraId="529C2D21" w14:textId="77777777" w:rsidR="00CD4051" w:rsidRDefault="00CD4051" w:rsidP="005E437C">
      <w:pPr>
        <w:rPr>
          <w:rFonts w:asciiTheme="majorHAnsi" w:hAnsiTheme="majorHAnsi" w:cs="Arial"/>
          <w:b/>
          <w:sz w:val="24"/>
          <w:szCs w:val="24"/>
          <w:lang w:eastAsia="en-NZ"/>
        </w:rPr>
      </w:pPr>
    </w:p>
    <w:p w14:paraId="10DFCB92" w14:textId="77777777" w:rsidR="00CD4051" w:rsidRPr="000B2027" w:rsidRDefault="00CD4051" w:rsidP="00CD4051">
      <w:pPr>
        <w:rPr>
          <w:rFonts w:asciiTheme="majorHAnsi" w:hAnsiTheme="majorHAnsi" w:cs="Arial"/>
          <w:b/>
          <w:sz w:val="24"/>
          <w:szCs w:val="24"/>
          <w:lang w:eastAsia="en-NZ"/>
        </w:rPr>
      </w:pPr>
      <w:r w:rsidRPr="005E437C">
        <w:rPr>
          <w:rFonts w:asciiTheme="majorHAnsi" w:hAnsiTheme="majorHAnsi" w:cs="Arial"/>
          <w:b/>
          <w:sz w:val="24"/>
          <w:szCs w:val="24"/>
          <w:lang w:eastAsia="en-NZ"/>
        </w:rPr>
        <w:t>Building and Sustaining Relationships</w:t>
      </w:r>
      <w:r>
        <w:rPr>
          <w:rFonts w:asciiTheme="majorHAnsi" w:hAnsiTheme="majorHAnsi" w:cs="Arial"/>
          <w:b/>
          <w:sz w:val="24"/>
          <w:szCs w:val="24"/>
          <w:lang w:eastAsia="en-NZ"/>
        </w:rPr>
        <w:t xml:space="preserve"> </w:t>
      </w:r>
      <w:r w:rsidRPr="00D43D3B">
        <w:rPr>
          <w:rFonts w:asciiTheme="majorHAnsi" w:hAnsiTheme="majorHAnsi" w:cs="Arial"/>
          <w:sz w:val="24"/>
          <w:szCs w:val="24"/>
          <w:lang w:eastAsia="en-NZ"/>
        </w:rPr>
        <w:t>- c</w:t>
      </w:r>
      <w:r w:rsidRPr="005E437C">
        <w:rPr>
          <w:rFonts w:asciiTheme="majorHAnsi" w:hAnsiTheme="majorHAnsi" w:cs="Arial"/>
          <w:sz w:val="24"/>
          <w:szCs w:val="24"/>
          <w:lang w:eastAsia="en-NZ"/>
        </w:rPr>
        <w:t>oncerned with establishing and maintaining positive working relationships with people at all levels within the public and private sectors, related industry and community interest groups and the wider national and international communities.</w:t>
      </w:r>
    </w:p>
    <w:p w14:paraId="327804F6" w14:textId="77777777" w:rsidR="00CD4051" w:rsidRDefault="00CD4051" w:rsidP="005E437C">
      <w:pPr>
        <w:rPr>
          <w:rFonts w:asciiTheme="majorHAnsi" w:hAnsiTheme="majorHAnsi" w:cs="Arial"/>
          <w:b/>
          <w:sz w:val="24"/>
          <w:szCs w:val="24"/>
          <w:lang w:eastAsia="en-NZ"/>
        </w:rPr>
      </w:pPr>
    </w:p>
    <w:p w14:paraId="1EBCFD89" w14:textId="77777777" w:rsidR="00CD4051" w:rsidRDefault="00CD4051" w:rsidP="00CD4051">
      <w:pPr>
        <w:rPr>
          <w:rFonts w:asciiTheme="majorHAnsi" w:hAnsiTheme="majorHAnsi" w:cs="Arial"/>
          <w:sz w:val="24"/>
          <w:szCs w:val="24"/>
          <w:lang w:eastAsia="en-NZ"/>
        </w:rPr>
      </w:pPr>
      <w:r w:rsidRPr="005E437C">
        <w:rPr>
          <w:rFonts w:asciiTheme="majorHAnsi" w:hAnsiTheme="majorHAnsi" w:cs="Arial"/>
          <w:b/>
          <w:sz w:val="24"/>
          <w:szCs w:val="24"/>
          <w:lang w:eastAsia="en-NZ"/>
        </w:rPr>
        <w:t>Effective Communication</w:t>
      </w:r>
      <w:r>
        <w:rPr>
          <w:rFonts w:asciiTheme="majorHAnsi" w:hAnsiTheme="majorHAnsi" w:cs="Arial"/>
          <w:b/>
          <w:sz w:val="24"/>
          <w:szCs w:val="24"/>
          <w:lang w:eastAsia="en-NZ"/>
        </w:rPr>
        <w:t xml:space="preserve"> </w:t>
      </w:r>
      <w:r w:rsidRPr="000B2027">
        <w:rPr>
          <w:rFonts w:asciiTheme="majorHAnsi" w:hAnsiTheme="majorHAnsi" w:cs="Arial"/>
          <w:sz w:val="24"/>
          <w:szCs w:val="24"/>
          <w:lang w:eastAsia="en-NZ"/>
        </w:rPr>
        <w:t>- c</w:t>
      </w:r>
      <w:r w:rsidRPr="005E437C">
        <w:rPr>
          <w:rFonts w:asciiTheme="majorHAnsi" w:hAnsiTheme="majorHAnsi" w:cs="Arial"/>
          <w:sz w:val="24"/>
          <w:szCs w:val="24"/>
          <w:lang w:eastAsia="en-NZ"/>
        </w:rPr>
        <w:t>oncerned with clear and effective two-way communication with a wide range of people and in all situations, in order to explain, persuade and positively influence others.</w:t>
      </w:r>
    </w:p>
    <w:p w14:paraId="0B3BCD73" w14:textId="77777777" w:rsidR="00CD4051" w:rsidRPr="000B2027" w:rsidRDefault="00CD4051" w:rsidP="00CD4051">
      <w:pPr>
        <w:rPr>
          <w:rFonts w:asciiTheme="majorHAnsi" w:hAnsiTheme="majorHAnsi" w:cs="Arial"/>
          <w:b/>
          <w:sz w:val="24"/>
          <w:szCs w:val="24"/>
          <w:lang w:eastAsia="en-NZ"/>
        </w:rPr>
      </w:pPr>
    </w:p>
    <w:p w14:paraId="590515EF" w14:textId="77777777" w:rsidR="00CD4051" w:rsidRPr="000B2027" w:rsidRDefault="00CD4051" w:rsidP="00CD4051">
      <w:pPr>
        <w:rPr>
          <w:rFonts w:asciiTheme="majorHAnsi" w:hAnsiTheme="majorHAnsi" w:cs="Arial"/>
          <w:b/>
          <w:sz w:val="24"/>
          <w:szCs w:val="24"/>
          <w:lang w:eastAsia="en-NZ"/>
        </w:rPr>
      </w:pPr>
      <w:r w:rsidRPr="005E437C">
        <w:rPr>
          <w:rFonts w:asciiTheme="majorHAnsi" w:hAnsiTheme="majorHAnsi" w:cs="Arial"/>
          <w:b/>
          <w:sz w:val="24"/>
          <w:szCs w:val="24"/>
          <w:lang w:eastAsia="en-NZ"/>
        </w:rPr>
        <w:t>Intellectual Capability</w:t>
      </w:r>
      <w:r>
        <w:rPr>
          <w:rFonts w:asciiTheme="majorHAnsi" w:hAnsiTheme="majorHAnsi" w:cs="Arial"/>
          <w:b/>
          <w:sz w:val="24"/>
          <w:szCs w:val="24"/>
          <w:lang w:eastAsia="en-NZ"/>
        </w:rPr>
        <w:t xml:space="preserve"> </w:t>
      </w:r>
      <w:r w:rsidRPr="000B2027">
        <w:rPr>
          <w:rFonts w:asciiTheme="majorHAnsi" w:hAnsiTheme="majorHAnsi" w:cs="Arial"/>
          <w:sz w:val="24"/>
          <w:szCs w:val="24"/>
          <w:lang w:eastAsia="en-NZ"/>
        </w:rPr>
        <w:t>- c</w:t>
      </w:r>
      <w:r w:rsidRPr="005E437C">
        <w:rPr>
          <w:rFonts w:asciiTheme="majorHAnsi" w:hAnsiTheme="majorHAnsi" w:cs="Arial"/>
          <w:sz w:val="24"/>
          <w:szCs w:val="24"/>
          <w:lang w:eastAsia="en-NZ"/>
        </w:rPr>
        <w:t>oncerned with valuing and applying intellectual processes, including the ability to quickly grasp and assess complex ideas to arrive at innovative, well-reasoned solutions that take immediate and longer-term consequences into account.</w:t>
      </w:r>
    </w:p>
    <w:p w14:paraId="33274FB6" w14:textId="77777777" w:rsidR="00CD4051" w:rsidRDefault="00CD4051" w:rsidP="00CD4051">
      <w:pPr>
        <w:rPr>
          <w:rFonts w:asciiTheme="majorHAnsi" w:hAnsiTheme="majorHAnsi" w:cs="Arial"/>
          <w:sz w:val="24"/>
          <w:szCs w:val="24"/>
          <w:lang w:eastAsia="en-NZ"/>
        </w:rPr>
      </w:pPr>
    </w:p>
    <w:p w14:paraId="340D26C7" w14:textId="5ABC30E9" w:rsidR="00861E9D" w:rsidRPr="00861E9D" w:rsidRDefault="00861E9D" w:rsidP="00861E9D">
      <w:pPr>
        <w:rPr>
          <w:rFonts w:ascii="Times" w:hAnsi="Times"/>
          <w:lang w:val="en-NZ"/>
        </w:rPr>
      </w:pPr>
      <w:r w:rsidRPr="00861E9D">
        <w:rPr>
          <w:rFonts w:asciiTheme="majorHAnsi" w:hAnsiTheme="majorHAnsi" w:cs="Arial"/>
          <w:b/>
          <w:sz w:val="24"/>
          <w:szCs w:val="24"/>
          <w:lang w:eastAsia="en-NZ"/>
        </w:rPr>
        <w:t>Business Acumen</w:t>
      </w:r>
      <w:r>
        <w:rPr>
          <w:rFonts w:asciiTheme="majorHAnsi" w:hAnsiTheme="majorHAnsi" w:cs="Arial"/>
          <w:sz w:val="24"/>
          <w:szCs w:val="24"/>
          <w:lang w:eastAsia="en-NZ"/>
        </w:rPr>
        <w:t xml:space="preserve"> – concerned with </w:t>
      </w:r>
      <w:r w:rsidRPr="00861E9D">
        <w:rPr>
          <w:rFonts w:asciiTheme="majorHAnsi" w:hAnsiTheme="majorHAnsi" w:cs="Arial"/>
          <w:sz w:val="24"/>
          <w:szCs w:val="24"/>
          <w:lang w:eastAsia="en-NZ"/>
        </w:rPr>
        <w:t>understanding and having an awareness of how to think about and successfully make the right business </w:t>
      </w:r>
      <w:r>
        <w:rPr>
          <w:rFonts w:asciiTheme="majorHAnsi" w:hAnsiTheme="majorHAnsi" w:cs="Arial"/>
          <w:sz w:val="24"/>
          <w:szCs w:val="24"/>
          <w:lang w:eastAsia="en-NZ"/>
        </w:rPr>
        <w:t>decisions, as a result of having i</w:t>
      </w:r>
      <w:r w:rsidRPr="00861E9D">
        <w:rPr>
          <w:rFonts w:asciiTheme="majorHAnsi" w:hAnsiTheme="majorHAnsi" w:cs="Arial"/>
          <w:sz w:val="24"/>
          <w:szCs w:val="24"/>
          <w:lang w:eastAsia="en-NZ"/>
        </w:rPr>
        <w:t>ndustry-</w:t>
      </w:r>
      <w:r>
        <w:rPr>
          <w:rFonts w:asciiTheme="majorHAnsi" w:hAnsiTheme="majorHAnsi" w:cs="Arial"/>
          <w:sz w:val="24"/>
          <w:szCs w:val="24"/>
          <w:lang w:eastAsia="en-NZ"/>
        </w:rPr>
        <w:t>specific knowledge and skills, and s</w:t>
      </w:r>
      <w:r w:rsidRPr="00861E9D">
        <w:rPr>
          <w:rFonts w:asciiTheme="majorHAnsi" w:hAnsiTheme="majorHAnsi" w:cs="Arial"/>
          <w:sz w:val="24"/>
          <w:szCs w:val="24"/>
          <w:lang w:eastAsia="en-NZ"/>
        </w:rPr>
        <w:t>trategic thinking tools and skills.</w:t>
      </w:r>
    </w:p>
    <w:p w14:paraId="107D88A1" w14:textId="77777777" w:rsidR="00861E9D" w:rsidRPr="005E437C" w:rsidRDefault="00861E9D" w:rsidP="00CD4051">
      <w:pPr>
        <w:rPr>
          <w:rFonts w:asciiTheme="majorHAnsi" w:hAnsiTheme="majorHAnsi" w:cs="Arial"/>
          <w:sz w:val="24"/>
          <w:szCs w:val="24"/>
          <w:lang w:eastAsia="en-NZ"/>
        </w:rPr>
      </w:pPr>
    </w:p>
    <w:p w14:paraId="0629C373" w14:textId="77777777" w:rsidR="00CD4051" w:rsidRPr="000B2027" w:rsidRDefault="00CD4051" w:rsidP="00CD4051">
      <w:pPr>
        <w:rPr>
          <w:rFonts w:asciiTheme="majorHAnsi" w:hAnsiTheme="majorHAnsi" w:cs="Arial"/>
          <w:b/>
          <w:sz w:val="24"/>
          <w:szCs w:val="24"/>
          <w:lang w:eastAsia="en-NZ"/>
        </w:rPr>
      </w:pPr>
      <w:r w:rsidRPr="005E437C">
        <w:rPr>
          <w:rFonts w:asciiTheme="majorHAnsi" w:hAnsiTheme="majorHAnsi" w:cs="Arial"/>
          <w:b/>
          <w:sz w:val="24"/>
          <w:szCs w:val="24"/>
          <w:lang w:eastAsia="en-NZ"/>
        </w:rPr>
        <w:t>Management of People</w:t>
      </w:r>
      <w:r>
        <w:rPr>
          <w:rFonts w:asciiTheme="majorHAnsi" w:hAnsiTheme="majorHAnsi" w:cs="Arial"/>
          <w:b/>
          <w:sz w:val="24"/>
          <w:szCs w:val="24"/>
          <w:lang w:eastAsia="en-NZ"/>
        </w:rPr>
        <w:t xml:space="preserve"> </w:t>
      </w:r>
      <w:r w:rsidRPr="00D43D3B">
        <w:rPr>
          <w:rFonts w:asciiTheme="majorHAnsi" w:hAnsiTheme="majorHAnsi" w:cs="Arial"/>
          <w:sz w:val="24"/>
          <w:szCs w:val="24"/>
          <w:lang w:eastAsia="en-NZ"/>
        </w:rPr>
        <w:t>- c</w:t>
      </w:r>
      <w:r w:rsidRPr="005E437C">
        <w:rPr>
          <w:rFonts w:asciiTheme="majorHAnsi" w:hAnsiTheme="majorHAnsi" w:cs="Arial"/>
          <w:sz w:val="24"/>
          <w:szCs w:val="24"/>
          <w:lang w:eastAsia="en-NZ"/>
        </w:rPr>
        <w:t>oncerned with maximising the quality and contributions of staff to achieve the organisation’s goals and objectives, now and in the future.</w:t>
      </w:r>
    </w:p>
    <w:p w14:paraId="41631314" w14:textId="77777777" w:rsidR="00CD4051" w:rsidRDefault="00CD4051" w:rsidP="005E437C">
      <w:pPr>
        <w:rPr>
          <w:rFonts w:asciiTheme="majorHAnsi" w:hAnsiTheme="majorHAnsi" w:cs="Arial"/>
          <w:b/>
          <w:sz w:val="24"/>
          <w:szCs w:val="24"/>
          <w:lang w:eastAsia="en-NZ"/>
        </w:rPr>
      </w:pPr>
    </w:p>
    <w:p w14:paraId="4BB84D07" w14:textId="69BB2201" w:rsidR="005E437C" w:rsidRPr="000B2027" w:rsidRDefault="005E437C" w:rsidP="005E437C">
      <w:pPr>
        <w:rPr>
          <w:rFonts w:asciiTheme="majorHAnsi" w:hAnsiTheme="majorHAnsi" w:cs="Arial"/>
          <w:b/>
          <w:sz w:val="24"/>
          <w:szCs w:val="24"/>
          <w:lang w:eastAsia="en-NZ"/>
        </w:rPr>
      </w:pPr>
      <w:r w:rsidRPr="005E437C">
        <w:rPr>
          <w:rFonts w:asciiTheme="majorHAnsi" w:hAnsiTheme="majorHAnsi" w:cs="Arial"/>
          <w:b/>
          <w:sz w:val="24"/>
          <w:szCs w:val="24"/>
          <w:lang w:eastAsia="en-NZ"/>
        </w:rPr>
        <w:t>Commitment to Achievement</w:t>
      </w:r>
      <w:r w:rsidR="000B2027">
        <w:rPr>
          <w:rFonts w:asciiTheme="majorHAnsi" w:hAnsiTheme="majorHAnsi" w:cs="Arial"/>
          <w:b/>
          <w:sz w:val="24"/>
          <w:szCs w:val="24"/>
          <w:lang w:eastAsia="en-NZ"/>
        </w:rPr>
        <w:t xml:space="preserve"> </w:t>
      </w:r>
      <w:r w:rsidR="000B2027" w:rsidRPr="00D43D3B">
        <w:rPr>
          <w:rFonts w:asciiTheme="majorHAnsi" w:hAnsiTheme="majorHAnsi" w:cs="Arial"/>
          <w:sz w:val="24"/>
          <w:szCs w:val="24"/>
          <w:lang w:eastAsia="en-NZ"/>
        </w:rPr>
        <w:t>- c</w:t>
      </w:r>
      <w:r w:rsidRPr="00D43D3B">
        <w:rPr>
          <w:rFonts w:asciiTheme="majorHAnsi" w:hAnsiTheme="majorHAnsi" w:cs="Arial"/>
          <w:sz w:val="24"/>
          <w:szCs w:val="24"/>
          <w:lang w:eastAsia="en-NZ"/>
        </w:rPr>
        <w:t>oncerned</w:t>
      </w:r>
      <w:r w:rsidRPr="005E437C">
        <w:rPr>
          <w:rFonts w:asciiTheme="majorHAnsi" w:hAnsiTheme="majorHAnsi" w:cs="Arial"/>
          <w:sz w:val="24"/>
          <w:szCs w:val="24"/>
          <w:lang w:eastAsia="en-NZ"/>
        </w:rPr>
        <w:t xml:space="preserve"> with a personal commitment to excellence and a focus on attaining organisational goals and objectives.</w:t>
      </w:r>
    </w:p>
    <w:p w14:paraId="291AA67D" w14:textId="77777777" w:rsidR="000B2027" w:rsidRDefault="000B2027" w:rsidP="005E437C">
      <w:pPr>
        <w:rPr>
          <w:rFonts w:asciiTheme="majorHAnsi" w:hAnsiTheme="majorHAnsi" w:cs="Arial"/>
          <w:sz w:val="24"/>
          <w:szCs w:val="24"/>
          <w:lang w:eastAsia="en-NZ"/>
        </w:rPr>
      </w:pPr>
    </w:p>
    <w:p w14:paraId="5F56EDCC" w14:textId="031076D5" w:rsidR="005E437C" w:rsidRPr="000B2027" w:rsidRDefault="005E437C" w:rsidP="005E437C">
      <w:pPr>
        <w:rPr>
          <w:rFonts w:asciiTheme="majorHAnsi" w:hAnsiTheme="majorHAnsi" w:cs="Arial"/>
          <w:b/>
          <w:sz w:val="24"/>
          <w:szCs w:val="24"/>
          <w:lang w:eastAsia="en-NZ"/>
        </w:rPr>
      </w:pPr>
      <w:r w:rsidRPr="005E437C">
        <w:rPr>
          <w:rFonts w:asciiTheme="majorHAnsi" w:hAnsiTheme="majorHAnsi" w:cs="Arial"/>
          <w:b/>
          <w:sz w:val="24"/>
          <w:szCs w:val="24"/>
          <w:lang w:eastAsia="en-NZ"/>
        </w:rPr>
        <w:t>Personal Integrity and Character</w:t>
      </w:r>
      <w:r w:rsidR="000B2027">
        <w:rPr>
          <w:rFonts w:asciiTheme="majorHAnsi" w:hAnsiTheme="majorHAnsi" w:cs="Arial"/>
          <w:b/>
          <w:sz w:val="24"/>
          <w:szCs w:val="24"/>
          <w:lang w:eastAsia="en-NZ"/>
        </w:rPr>
        <w:t xml:space="preserve"> - </w:t>
      </w:r>
      <w:r w:rsidR="000B2027" w:rsidRPr="000B2027">
        <w:rPr>
          <w:rFonts w:asciiTheme="majorHAnsi" w:hAnsiTheme="majorHAnsi" w:cs="Arial"/>
          <w:sz w:val="24"/>
          <w:szCs w:val="24"/>
          <w:lang w:eastAsia="en-NZ"/>
        </w:rPr>
        <w:t>c</w:t>
      </w:r>
      <w:r w:rsidRPr="005E437C">
        <w:rPr>
          <w:rFonts w:asciiTheme="majorHAnsi" w:hAnsiTheme="majorHAnsi" w:cs="Arial"/>
          <w:sz w:val="24"/>
          <w:szCs w:val="24"/>
          <w:lang w:eastAsia="en-NZ"/>
        </w:rPr>
        <w:t>oncerned with modelling the highest standards of personal, professional and institutional behaviour and helping to ensure a politically impartial and incorrupt Public Service.</w:t>
      </w:r>
    </w:p>
    <w:p w14:paraId="24ED9655" w14:textId="77777777" w:rsidR="005E437C" w:rsidRPr="005E437C" w:rsidRDefault="005E437C" w:rsidP="005E437C">
      <w:pPr>
        <w:rPr>
          <w:rFonts w:asciiTheme="majorHAnsi" w:hAnsiTheme="majorHAnsi" w:cs="Arial"/>
          <w:sz w:val="24"/>
          <w:szCs w:val="24"/>
          <w:lang w:eastAsia="en-NZ"/>
        </w:rPr>
      </w:pPr>
    </w:p>
    <w:p w14:paraId="093676B2" w14:textId="77777777" w:rsidR="005E437C" w:rsidRPr="005E437C" w:rsidRDefault="005E437C" w:rsidP="005E437C">
      <w:pPr>
        <w:rPr>
          <w:rFonts w:asciiTheme="majorHAnsi" w:hAnsiTheme="majorHAnsi" w:cs="Arial"/>
          <w:sz w:val="24"/>
          <w:szCs w:val="24"/>
          <w:lang w:eastAsia="en-NZ"/>
        </w:rPr>
      </w:pPr>
    </w:p>
    <w:p w14:paraId="48A4BA10" w14:textId="77777777" w:rsidR="005E437C" w:rsidRPr="005E437C" w:rsidRDefault="005E437C" w:rsidP="005E437C">
      <w:pPr>
        <w:rPr>
          <w:rFonts w:asciiTheme="majorHAnsi" w:hAnsiTheme="majorHAnsi" w:cs="Arial"/>
          <w:sz w:val="24"/>
          <w:szCs w:val="24"/>
          <w:lang w:eastAsia="en-NZ"/>
        </w:rPr>
      </w:pPr>
    </w:p>
    <w:p w14:paraId="0CCD9249" w14:textId="77777777" w:rsidR="005E437C" w:rsidRPr="005E437C" w:rsidRDefault="005E437C" w:rsidP="005E437C">
      <w:pPr>
        <w:rPr>
          <w:rFonts w:asciiTheme="majorHAnsi" w:hAnsiTheme="majorHAnsi" w:cs="Arial"/>
          <w:b/>
          <w:sz w:val="24"/>
          <w:szCs w:val="24"/>
          <w:lang w:eastAsia="en-NZ"/>
        </w:rPr>
      </w:pPr>
    </w:p>
    <w:p w14:paraId="7CD0A0D8" w14:textId="77777777" w:rsidR="005E437C" w:rsidRPr="005E437C" w:rsidRDefault="005E437C" w:rsidP="005E437C">
      <w:pPr>
        <w:rPr>
          <w:rFonts w:asciiTheme="majorHAnsi" w:hAnsiTheme="majorHAnsi" w:cs="Arial"/>
          <w:sz w:val="24"/>
          <w:szCs w:val="24"/>
          <w:lang w:eastAsia="en-NZ"/>
        </w:rPr>
      </w:pPr>
    </w:p>
    <w:p w14:paraId="120AE110" w14:textId="77777777" w:rsidR="005E437C" w:rsidRPr="005E437C" w:rsidRDefault="005E437C" w:rsidP="005E437C">
      <w:pPr>
        <w:tabs>
          <w:tab w:val="left" w:pos="493"/>
        </w:tabs>
        <w:rPr>
          <w:rFonts w:asciiTheme="majorHAnsi" w:hAnsiTheme="majorHAnsi"/>
        </w:rPr>
      </w:pPr>
    </w:p>
    <w:p w14:paraId="4668D983" w14:textId="0FF1A8DF" w:rsidR="000B2027" w:rsidRDefault="000B2027">
      <w:pPr>
        <w:rPr>
          <w:rFonts w:asciiTheme="majorHAnsi" w:hAnsiTheme="majorHAnsi"/>
        </w:rPr>
      </w:pPr>
      <w:r>
        <w:rPr>
          <w:rFonts w:asciiTheme="majorHAnsi" w:hAnsiTheme="majorHAnsi"/>
        </w:rPr>
        <w:br w:type="page"/>
      </w:r>
    </w:p>
    <w:p w14:paraId="1BBFBC90" w14:textId="0FEA9BE6" w:rsidR="000B2027" w:rsidRPr="00F171F5" w:rsidRDefault="001254F1" w:rsidP="00F171F5">
      <w:pPr>
        <w:rPr>
          <w:rFonts w:asciiTheme="majorHAnsi" w:hAnsiTheme="majorHAnsi" w:cs="Arial"/>
          <w:b/>
          <w:sz w:val="24"/>
          <w:szCs w:val="24"/>
          <w:lang w:eastAsia="en-NZ"/>
        </w:rPr>
      </w:pPr>
      <w:r w:rsidRPr="00F171F5">
        <w:rPr>
          <w:rFonts w:asciiTheme="majorHAnsi" w:hAnsiTheme="majorHAnsi" w:cs="Arial"/>
          <w:b/>
          <w:sz w:val="24"/>
          <w:szCs w:val="24"/>
          <w:lang w:eastAsia="en-NZ"/>
        </w:rPr>
        <w:t xml:space="preserve">EDUCATION, </w:t>
      </w:r>
      <w:r w:rsidR="000B2027" w:rsidRPr="00F171F5">
        <w:rPr>
          <w:rFonts w:asciiTheme="majorHAnsi" w:hAnsiTheme="majorHAnsi" w:cs="Arial"/>
          <w:b/>
          <w:sz w:val="24"/>
          <w:szCs w:val="24"/>
          <w:lang w:eastAsia="en-NZ"/>
        </w:rPr>
        <w:t>SKILLS AND EXPERIENCE</w:t>
      </w:r>
    </w:p>
    <w:p w14:paraId="750FB076" w14:textId="34BCC388" w:rsidR="00F171F5" w:rsidRPr="00F171F5" w:rsidRDefault="00F171F5" w:rsidP="00F171F5">
      <w:pPr>
        <w:pStyle w:val="JDbodyboldAllcaps"/>
        <w:spacing w:before="120" w:after="120"/>
        <w:rPr>
          <w:rFonts w:asciiTheme="majorHAnsi" w:hAnsiTheme="majorHAnsi"/>
          <w:b w:val="0"/>
          <w:caps w:val="0"/>
          <w:color w:val="auto"/>
          <w:sz w:val="24"/>
          <w:szCs w:val="24"/>
        </w:rPr>
      </w:pPr>
      <w:r w:rsidRPr="00F171F5">
        <w:rPr>
          <w:rFonts w:asciiTheme="majorHAnsi" w:hAnsiTheme="majorHAnsi"/>
          <w:b w:val="0"/>
          <w:caps w:val="0"/>
          <w:color w:val="auto"/>
          <w:sz w:val="24"/>
          <w:szCs w:val="24"/>
        </w:rPr>
        <w:t>Th</w:t>
      </w:r>
      <w:r w:rsidR="0062340B">
        <w:rPr>
          <w:rFonts w:asciiTheme="majorHAnsi" w:hAnsiTheme="majorHAnsi"/>
          <w:b w:val="0"/>
          <w:caps w:val="0"/>
          <w:color w:val="auto"/>
          <w:sz w:val="24"/>
          <w:szCs w:val="24"/>
        </w:rPr>
        <w:t>e successful candidate will be able to demonstrate they have</w:t>
      </w:r>
      <w:r w:rsidRPr="00F171F5">
        <w:rPr>
          <w:rFonts w:asciiTheme="majorHAnsi" w:hAnsiTheme="majorHAnsi"/>
          <w:b w:val="0"/>
          <w:caps w:val="0"/>
          <w:color w:val="auto"/>
          <w:sz w:val="24"/>
          <w:szCs w:val="24"/>
        </w:rPr>
        <w:t xml:space="preserve"> all/some of the following educa</w:t>
      </w:r>
      <w:r w:rsidR="00BA0122">
        <w:rPr>
          <w:rFonts w:asciiTheme="majorHAnsi" w:hAnsiTheme="majorHAnsi"/>
          <w:b w:val="0"/>
          <w:caps w:val="0"/>
          <w:color w:val="auto"/>
          <w:sz w:val="24"/>
          <w:szCs w:val="24"/>
        </w:rPr>
        <w:t>t</w:t>
      </w:r>
      <w:r w:rsidRPr="00F171F5">
        <w:rPr>
          <w:rFonts w:asciiTheme="majorHAnsi" w:hAnsiTheme="majorHAnsi"/>
          <w:b w:val="0"/>
          <w:caps w:val="0"/>
          <w:color w:val="auto"/>
          <w:sz w:val="24"/>
          <w:szCs w:val="24"/>
        </w:rPr>
        <w:t>ion, skills and/</w:t>
      </w:r>
      <w:r w:rsidRPr="00756DA8">
        <w:rPr>
          <w:rFonts w:asciiTheme="majorHAnsi" w:hAnsiTheme="majorHAnsi"/>
          <w:b w:val="0"/>
          <w:caps w:val="0"/>
          <w:color w:val="auto"/>
          <w:sz w:val="24"/>
          <w:szCs w:val="24"/>
          <w:lang w:val="en-GB"/>
        </w:rPr>
        <w:t>or</w:t>
      </w:r>
      <w:r w:rsidRPr="00F171F5">
        <w:rPr>
          <w:rFonts w:asciiTheme="majorHAnsi" w:hAnsiTheme="majorHAnsi"/>
          <w:b w:val="0"/>
          <w:caps w:val="0"/>
          <w:color w:val="auto"/>
          <w:sz w:val="24"/>
          <w:szCs w:val="24"/>
        </w:rPr>
        <w:t xml:space="preserve"> experience.</w:t>
      </w:r>
    </w:p>
    <w:p w14:paraId="677AC7E6" w14:textId="40884A3D" w:rsidR="00F171F5" w:rsidRPr="00F171F5" w:rsidRDefault="00F171F5" w:rsidP="00F171F5">
      <w:pPr>
        <w:pStyle w:val="JDbodyboldAllcaps"/>
        <w:spacing w:before="120" w:after="120"/>
        <w:rPr>
          <w:rFonts w:asciiTheme="majorHAnsi" w:hAnsiTheme="majorHAnsi"/>
          <w:color w:val="auto"/>
          <w:sz w:val="24"/>
          <w:szCs w:val="24"/>
        </w:rPr>
      </w:pPr>
      <w:r w:rsidRPr="00F171F5">
        <w:rPr>
          <w:rFonts w:asciiTheme="majorHAnsi" w:hAnsiTheme="majorHAnsi"/>
          <w:caps w:val="0"/>
          <w:color w:val="auto"/>
          <w:sz w:val="24"/>
          <w:szCs w:val="24"/>
        </w:rPr>
        <w:t>Education/Professional Qualifications and Technical Skills</w:t>
      </w:r>
    </w:p>
    <w:p w14:paraId="10A7819D" w14:textId="1F3E786D" w:rsidR="001254F1" w:rsidRDefault="001254F1" w:rsidP="00F171F5">
      <w:pPr>
        <w:pStyle w:val="ListParagraph"/>
        <w:numPr>
          <w:ilvl w:val="0"/>
          <w:numId w:val="37"/>
        </w:numPr>
        <w:spacing w:line="240" w:lineRule="auto"/>
        <w:ind w:left="771" w:hanging="357"/>
        <w:rPr>
          <w:rFonts w:asciiTheme="majorHAnsi" w:hAnsiTheme="majorHAnsi" w:cs="Arial"/>
          <w:sz w:val="24"/>
          <w:szCs w:val="24"/>
          <w:lang w:eastAsia="en-NZ"/>
        </w:rPr>
      </w:pPr>
      <w:r w:rsidRPr="00F171F5">
        <w:rPr>
          <w:rFonts w:asciiTheme="majorHAnsi" w:hAnsiTheme="majorHAnsi" w:cs="Arial"/>
          <w:sz w:val="24"/>
          <w:szCs w:val="24"/>
          <w:lang w:eastAsia="en-NZ"/>
        </w:rPr>
        <w:t>Relevant tertiary qualification or equivalent knowledge, skills, and experience; and a commitment to o</w:t>
      </w:r>
      <w:r w:rsidR="00F171F5">
        <w:rPr>
          <w:rFonts w:asciiTheme="majorHAnsi" w:hAnsiTheme="majorHAnsi" w:cs="Arial"/>
          <w:sz w:val="24"/>
          <w:szCs w:val="24"/>
          <w:lang w:eastAsia="en-NZ"/>
        </w:rPr>
        <w:t>ngoing professional development;</w:t>
      </w:r>
    </w:p>
    <w:p w14:paraId="6B7C01DD" w14:textId="3F7B7FB7" w:rsidR="00BA0122" w:rsidRPr="00F171F5" w:rsidRDefault="00BA0122" w:rsidP="00F171F5">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Experience in a senior management role</w:t>
      </w:r>
      <w:r w:rsidR="00D43D3B">
        <w:rPr>
          <w:rFonts w:asciiTheme="majorHAnsi" w:hAnsiTheme="majorHAnsi" w:cs="Arial"/>
          <w:sz w:val="24"/>
          <w:szCs w:val="24"/>
          <w:lang w:eastAsia="en-NZ"/>
        </w:rPr>
        <w:t>(s)</w:t>
      </w:r>
      <w:r>
        <w:rPr>
          <w:rFonts w:asciiTheme="majorHAnsi" w:hAnsiTheme="majorHAnsi" w:cs="Arial"/>
          <w:sz w:val="24"/>
          <w:szCs w:val="24"/>
          <w:lang w:eastAsia="en-NZ"/>
        </w:rPr>
        <w:t xml:space="preserve"> with an advocacy focus;</w:t>
      </w:r>
    </w:p>
    <w:p w14:paraId="40F8AB96" w14:textId="3A9EC125" w:rsidR="00F171F5" w:rsidRPr="00F171F5" w:rsidRDefault="00F171F5" w:rsidP="00F171F5">
      <w:pPr>
        <w:pStyle w:val="ListParagraph"/>
        <w:numPr>
          <w:ilvl w:val="0"/>
          <w:numId w:val="37"/>
        </w:numPr>
        <w:spacing w:line="240" w:lineRule="auto"/>
        <w:ind w:left="771" w:hanging="357"/>
        <w:rPr>
          <w:rFonts w:asciiTheme="majorHAnsi" w:hAnsiTheme="majorHAnsi" w:cs="Arial"/>
          <w:sz w:val="24"/>
          <w:szCs w:val="24"/>
          <w:lang w:eastAsia="en-NZ"/>
        </w:rPr>
      </w:pPr>
      <w:r w:rsidRPr="00F171F5">
        <w:rPr>
          <w:rFonts w:asciiTheme="majorHAnsi" w:hAnsiTheme="majorHAnsi" w:cs="Arial"/>
          <w:sz w:val="24"/>
          <w:szCs w:val="24"/>
          <w:lang w:eastAsia="en-NZ"/>
        </w:rPr>
        <w:t>Has a clear passion for and commitment to recreation in the environment and fishing and hunting in particular</w:t>
      </w:r>
      <w:r>
        <w:rPr>
          <w:rFonts w:asciiTheme="majorHAnsi" w:hAnsiTheme="majorHAnsi" w:cs="Arial"/>
          <w:sz w:val="24"/>
          <w:szCs w:val="24"/>
          <w:lang w:eastAsia="en-NZ"/>
        </w:rPr>
        <w:t>; and</w:t>
      </w:r>
    </w:p>
    <w:p w14:paraId="20103BD5" w14:textId="77647038" w:rsidR="00F171F5" w:rsidRPr="00F171F5" w:rsidRDefault="00F171F5" w:rsidP="00F171F5">
      <w:pPr>
        <w:pStyle w:val="ListParagraph"/>
        <w:numPr>
          <w:ilvl w:val="0"/>
          <w:numId w:val="37"/>
        </w:numPr>
        <w:spacing w:line="240" w:lineRule="auto"/>
        <w:ind w:left="771" w:hanging="357"/>
        <w:rPr>
          <w:rFonts w:asciiTheme="majorHAnsi" w:hAnsiTheme="majorHAnsi" w:cs="Arial"/>
          <w:sz w:val="24"/>
          <w:szCs w:val="24"/>
          <w:lang w:eastAsia="en-NZ"/>
        </w:rPr>
      </w:pPr>
      <w:r w:rsidRPr="00F171F5">
        <w:rPr>
          <w:rFonts w:asciiTheme="majorHAnsi" w:hAnsiTheme="majorHAnsi" w:cs="Arial"/>
          <w:sz w:val="24"/>
          <w:szCs w:val="24"/>
          <w:lang w:eastAsia="en-NZ"/>
        </w:rPr>
        <w:t>Understands and believes in what Fish &amp; Game New Zealand is seeking to achieve</w:t>
      </w:r>
      <w:r>
        <w:rPr>
          <w:rFonts w:asciiTheme="majorHAnsi" w:hAnsiTheme="majorHAnsi" w:cs="Arial"/>
          <w:sz w:val="24"/>
          <w:szCs w:val="24"/>
          <w:lang w:eastAsia="en-NZ"/>
        </w:rPr>
        <w:t>.</w:t>
      </w:r>
    </w:p>
    <w:p w14:paraId="2C2893E5" w14:textId="0FE7F43E" w:rsidR="000B2027" w:rsidRPr="00F171F5" w:rsidRDefault="00BA0122" w:rsidP="00BA0122">
      <w:pPr>
        <w:pStyle w:val="JDbodyboldAllcaps"/>
        <w:spacing w:before="120" w:after="120"/>
        <w:rPr>
          <w:rFonts w:asciiTheme="majorHAnsi" w:hAnsiTheme="majorHAnsi"/>
          <w:caps w:val="0"/>
          <w:color w:val="auto"/>
          <w:sz w:val="24"/>
          <w:szCs w:val="24"/>
        </w:rPr>
      </w:pPr>
      <w:r>
        <w:rPr>
          <w:rFonts w:asciiTheme="majorHAnsi" w:hAnsiTheme="majorHAnsi"/>
          <w:caps w:val="0"/>
          <w:color w:val="auto"/>
          <w:sz w:val="24"/>
          <w:szCs w:val="24"/>
        </w:rPr>
        <w:t xml:space="preserve">Proven </w:t>
      </w:r>
      <w:r w:rsidR="00F171F5" w:rsidRPr="00F171F5">
        <w:rPr>
          <w:rFonts w:asciiTheme="majorHAnsi" w:hAnsiTheme="majorHAnsi"/>
          <w:caps w:val="0"/>
          <w:color w:val="auto"/>
          <w:sz w:val="24"/>
          <w:szCs w:val="24"/>
        </w:rPr>
        <w:t>Experience</w:t>
      </w:r>
      <w:r>
        <w:rPr>
          <w:rFonts w:asciiTheme="majorHAnsi" w:hAnsiTheme="majorHAnsi"/>
          <w:caps w:val="0"/>
          <w:color w:val="auto"/>
          <w:sz w:val="24"/>
          <w:szCs w:val="24"/>
        </w:rPr>
        <w:t xml:space="preserve"> and/or Ability to…</w:t>
      </w:r>
    </w:p>
    <w:p w14:paraId="6A828042" w14:textId="77777777" w:rsidR="00CD4051"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Operate</w:t>
      </w:r>
      <w:r w:rsidRPr="00BA0122">
        <w:rPr>
          <w:rFonts w:asciiTheme="majorHAnsi" w:hAnsiTheme="majorHAnsi" w:cs="Arial"/>
          <w:sz w:val="24"/>
          <w:szCs w:val="24"/>
          <w:lang w:eastAsia="en-NZ"/>
        </w:rPr>
        <w:t xml:space="preserve"> effectively within the political environment at a national level</w:t>
      </w:r>
      <w:r>
        <w:rPr>
          <w:rFonts w:asciiTheme="majorHAnsi" w:hAnsiTheme="majorHAnsi" w:cs="Arial"/>
          <w:sz w:val="24"/>
          <w:szCs w:val="24"/>
          <w:lang w:eastAsia="en-NZ"/>
        </w:rPr>
        <w:t>;</w:t>
      </w:r>
    </w:p>
    <w:p w14:paraId="2BE8AC78" w14:textId="77777777" w:rsidR="00CD4051" w:rsidRPr="00BA0122"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P</w:t>
      </w:r>
      <w:r w:rsidRPr="00BA0122">
        <w:rPr>
          <w:rFonts w:asciiTheme="majorHAnsi" w:hAnsiTheme="majorHAnsi" w:cs="Arial"/>
          <w:sz w:val="24"/>
          <w:szCs w:val="24"/>
          <w:lang w:eastAsia="en-NZ"/>
        </w:rPr>
        <w:t>ositively influence an organisation’s standing and influence at regional and national level to best effect</w:t>
      </w:r>
      <w:r>
        <w:rPr>
          <w:rFonts w:asciiTheme="majorHAnsi" w:hAnsiTheme="majorHAnsi" w:cs="Arial"/>
          <w:sz w:val="24"/>
          <w:szCs w:val="24"/>
          <w:lang w:eastAsia="en-NZ"/>
        </w:rPr>
        <w:t>;</w:t>
      </w:r>
    </w:p>
    <w:p w14:paraId="398FD00E" w14:textId="17E3DDF8" w:rsidR="00CD4051" w:rsidRPr="002258D3"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L</w:t>
      </w:r>
      <w:r w:rsidRPr="00BA0122">
        <w:rPr>
          <w:rFonts w:asciiTheme="majorHAnsi" w:hAnsiTheme="majorHAnsi" w:cs="Arial"/>
          <w:sz w:val="24"/>
          <w:szCs w:val="24"/>
          <w:lang w:eastAsia="en-NZ"/>
        </w:rPr>
        <w:t>ead effectively from the centre</w:t>
      </w:r>
      <w:r>
        <w:rPr>
          <w:rFonts w:asciiTheme="majorHAnsi" w:hAnsiTheme="majorHAnsi" w:cs="Arial"/>
          <w:sz w:val="24"/>
          <w:szCs w:val="24"/>
          <w:lang w:eastAsia="en-NZ"/>
        </w:rPr>
        <w:t xml:space="preserve"> by building</w:t>
      </w:r>
      <w:r w:rsidRPr="00BA0122">
        <w:rPr>
          <w:rFonts w:asciiTheme="majorHAnsi" w:hAnsiTheme="majorHAnsi" w:cs="Arial"/>
          <w:sz w:val="24"/>
          <w:szCs w:val="24"/>
          <w:lang w:eastAsia="en-NZ"/>
        </w:rPr>
        <w:t xml:space="preserve"> and maintain</w:t>
      </w:r>
      <w:r>
        <w:rPr>
          <w:rFonts w:asciiTheme="majorHAnsi" w:hAnsiTheme="majorHAnsi" w:cs="Arial"/>
          <w:sz w:val="24"/>
          <w:szCs w:val="24"/>
          <w:lang w:eastAsia="en-NZ"/>
        </w:rPr>
        <w:t>ing</w:t>
      </w:r>
      <w:r w:rsidRPr="00BA0122">
        <w:rPr>
          <w:rFonts w:asciiTheme="majorHAnsi" w:hAnsiTheme="majorHAnsi" w:cs="Arial"/>
          <w:sz w:val="24"/>
          <w:szCs w:val="24"/>
          <w:lang w:eastAsia="en-NZ"/>
        </w:rPr>
        <w:t xml:space="preserve"> productive working relationships that enhance trust and understanding within a central organisation and wider system/network</w:t>
      </w:r>
      <w:r>
        <w:rPr>
          <w:rFonts w:asciiTheme="majorHAnsi" w:hAnsiTheme="majorHAnsi" w:cs="Arial"/>
          <w:sz w:val="24"/>
          <w:szCs w:val="24"/>
          <w:lang w:eastAsia="en-NZ"/>
        </w:rPr>
        <w:t>;</w:t>
      </w:r>
    </w:p>
    <w:p w14:paraId="118E7E77" w14:textId="77777777" w:rsidR="00CD4051"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w:t>
      </w:r>
      <w:r w:rsidRPr="00BA0122">
        <w:rPr>
          <w:rFonts w:asciiTheme="majorHAnsi" w:hAnsiTheme="majorHAnsi" w:cs="Arial"/>
          <w:sz w:val="24"/>
          <w:szCs w:val="24"/>
          <w:lang w:eastAsia="en-NZ"/>
        </w:rPr>
        <w:t>ngage with all internal stakeholders and grow understanding of different perspectives and interests</w:t>
      </w:r>
      <w:r>
        <w:rPr>
          <w:rFonts w:asciiTheme="majorHAnsi" w:hAnsiTheme="majorHAnsi" w:cs="Arial"/>
          <w:sz w:val="24"/>
          <w:szCs w:val="24"/>
          <w:lang w:eastAsia="en-NZ"/>
        </w:rPr>
        <w:t xml:space="preserve">; </w:t>
      </w:r>
    </w:p>
    <w:p w14:paraId="05B89BB3" w14:textId="229665A3" w:rsidR="00CD4051"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w:t>
      </w:r>
      <w:r w:rsidRPr="00BA0122">
        <w:rPr>
          <w:rFonts w:asciiTheme="majorHAnsi" w:hAnsiTheme="majorHAnsi" w:cs="Arial"/>
          <w:sz w:val="24"/>
          <w:szCs w:val="24"/>
          <w:lang w:eastAsia="en-NZ"/>
        </w:rPr>
        <w:t>stablish and deliver expectations in a complex environment</w:t>
      </w:r>
      <w:r>
        <w:rPr>
          <w:rFonts w:asciiTheme="majorHAnsi" w:hAnsiTheme="majorHAnsi" w:cs="Arial"/>
          <w:sz w:val="24"/>
          <w:szCs w:val="24"/>
          <w:lang w:eastAsia="en-NZ"/>
        </w:rPr>
        <w:t>;</w:t>
      </w:r>
    </w:p>
    <w:p w14:paraId="0F21EAB5" w14:textId="77777777" w:rsidR="00CD4051" w:rsidRPr="00F171F5"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Successfully report to, manage and support</w:t>
      </w:r>
      <w:r w:rsidRPr="00BA0122">
        <w:rPr>
          <w:rFonts w:asciiTheme="majorHAnsi" w:hAnsiTheme="majorHAnsi" w:cs="Arial"/>
          <w:sz w:val="24"/>
          <w:szCs w:val="24"/>
          <w:lang w:eastAsia="en-NZ"/>
        </w:rPr>
        <w:t xml:space="preserve"> a governance body</w:t>
      </w:r>
      <w:r>
        <w:rPr>
          <w:rFonts w:asciiTheme="majorHAnsi" w:hAnsiTheme="majorHAnsi" w:cs="Arial"/>
          <w:sz w:val="24"/>
          <w:szCs w:val="24"/>
          <w:lang w:eastAsia="en-NZ"/>
        </w:rPr>
        <w:t xml:space="preserve">, especially where the body </w:t>
      </w:r>
      <w:r w:rsidRPr="00BA0122">
        <w:rPr>
          <w:rFonts w:asciiTheme="majorHAnsi" w:hAnsiTheme="majorHAnsi" w:cs="Arial"/>
          <w:sz w:val="24"/>
          <w:szCs w:val="24"/>
          <w:lang w:eastAsia="en-NZ"/>
        </w:rPr>
        <w:t>has a changed/enhanced role</w:t>
      </w:r>
      <w:r>
        <w:rPr>
          <w:rFonts w:asciiTheme="majorHAnsi" w:hAnsiTheme="majorHAnsi" w:cs="Arial"/>
          <w:sz w:val="24"/>
          <w:szCs w:val="24"/>
          <w:lang w:eastAsia="en-NZ"/>
        </w:rPr>
        <w:t>;</w:t>
      </w:r>
    </w:p>
    <w:p w14:paraId="74EB28E4" w14:textId="286DF5AE" w:rsidR="00CD4051" w:rsidRPr="00CD4051" w:rsidRDefault="00CD4051" w:rsidP="00CD4051">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Use business acumen to identify and take advantage of commercial opportunities; </w:t>
      </w:r>
    </w:p>
    <w:p w14:paraId="4794DFA0" w14:textId="5D86DB54" w:rsidR="00F171F5" w:rsidRDefault="00BA0122" w:rsidP="00F171F5">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Successfully lead</w:t>
      </w:r>
      <w:r w:rsidR="00F171F5">
        <w:rPr>
          <w:rFonts w:asciiTheme="majorHAnsi" w:hAnsiTheme="majorHAnsi" w:cs="Arial"/>
          <w:sz w:val="24"/>
          <w:szCs w:val="24"/>
          <w:lang w:eastAsia="en-NZ"/>
        </w:rPr>
        <w:t xml:space="preserve"> a small-to-</w:t>
      </w:r>
      <w:r w:rsidR="00F171F5" w:rsidRPr="00F171F5">
        <w:rPr>
          <w:rFonts w:asciiTheme="majorHAnsi" w:hAnsiTheme="majorHAnsi" w:cs="Arial"/>
          <w:sz w:val="24"/>
          <w:szCs w:val="24"/>
          <w:lang w:eastAsia="en-NZ"/>
        </w:rPr>
        <w:t>medium size entity with a regional/federal network incl. ability to</w:t>
      </w:r>
      <w:r>
        <w:rPr>
          <w:rFonts w:asciiTheme="majorHAnsi" w:hAnsiTheme="majorHAnsi" w:cs="Arial"/>
          <w:sz w:val="24"/>
          <w:szCs w:val="24"/>
          <w:lang w:eastAsia="en-NZ"/>
        </w:rPr>
        <w:t xml:space="preserve"> give this appropriate emphasis;</w:t>
      </w:r>
    </w:p>
    <w:p w14:paraId="05C73FDA" w14:textId="67981758" w:rsidR="00F171F5" w:rsidRPr="00BA0122" w:rsidRDefault="00BA0122" w:rsidP="00BA0122">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Lead </w:t>
      </w:r>
      <w:r w:rsidR="00F171F5" w:rsidRPr="00BA0122">
        <w:rPr>
          <w:rFonts w:asciiTheme="majorHAnsi" w:hAnsiTheme="majorHAnsi" w:cs="Arial"/>
          <w:sz w:val="24"/>
          <w:szCs w:val="24"/>
          <w:lang w:eastAsia="en-NZ"/>
        </w:rPr>
        <w:t>a team with limited resources to deliver effectively in a complex environment</w:t>
      </w:r>
      <w:r>
        <w:rPr>
          <w:rFonts w:asciiTheme="majorHAnsi" w:hAnsiTheme="majorHAnsi" w:cs="Arial"/>
          <w:sz w:val="24"/>
          <w:szCs w:val="24"/>
          <w:lang w:eastAsia="en-NZ"/>
        </w:rPr>
        <w:t>;</w:t>
      </w:r>
    </w:p>
    <w:p w14:paraId="7DD135AC" w14:textId="072C6131" w:rsidR="00F171F5" w:rsidRPr="00BA0122" w:rsidRDefault="00BA0122" w:rsidP="00BA0122">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 xml:space="preserve">Advocate </w:t>
      </w:r>
      <w:r w:rsidR="00F171F5" w:rsidRPr="00BA0122">
        <w:rPr>
          <w:rFonts w:asciiTheme="majorHAnsi" w:hAnsiTheme="majorHAnsi" w:cs="Arial"/>
          <w:sz w:val="24"/>
          <w:szCs w:val="24"/>
          <w:lang w:eastAsia="en-NZ"/>
        </w:rPr>
        <w:t>effectively to obtain the resources necessary to meet governance expectations</w:t>
      </w:r>
      <w:r>
        <w:rPr>
          <w:rFonts w:asciiTheme="majorHAnsi" w:hAnsiTheme="majorHAnsi" w:cs="Arial"/>
          <w:sz w:val="24"/>
          <w:szCs w:val="24"/>
          <w:lang w:eastAsia="en-NZ"/>
        </w:rPr>
        <w:t>;and</w:t>
      </w:r>
    </w:p>
    <w:p w14:paraId="7CD090A4" w14:textId="755B30D3" w:rsidR="00F171F5" w:rsidRPr="00BA0122" w:rsidRDefault="00BA0122" w:rsidP="00BA0122">
      <w:pPr>
        <w:pStyle w:val="ListParagraph"/>
        <w:numPr>
          <w:ilvl w:val="0"/>
          <w:numId w:val="37"/>
        </w:numPr>
        <w:spacing w:line="240" w:lineRule="auto"/>
        <w:ind w:left="771" w:hanging="357"/>
        <w:rPr>
          <w:rFonts w:asciiTheme="majorHAnsi" w:hAnsiTheme="majorHAnsi" w:cs="Arial"/>
          <w:sz w:val="24"/>
          <w:szCs w:val="24"/>
          <w:lang w:eastAsia="en-NZ"/>
        </w:rPr>
      </w:pPr>
      <w:r>
        <w:rPr>
          <w:rFonts w:asciiTheme="majorHAnsi" w:hAnsiTheme="majorHAnsi" w:cs="Arial"/>
          <w:sz w:val="24"/>
          <w:szCs w:val="24"/>
          <w:lang w:eastAsia="en-NZ"/>
        </w:rPr>
        <w:t>E</w:t>
      </w:r>
      <w:r w:rsidR="00F171F5" w:rsidRPr="00BA0122">
        <w:rPr>
          <w:rFonts w:asciiTheme="majorHAnsi" w:hAnsiTheme="majorHAnsi" w:cs="Arial"/>
          <w:sz w:val="24"/>
          <w:szCs w:val="24"/>
          <w:lang w:eastAsia="en-NZ"/>
        </w:rPr>
        <w:t>ngage effectively and clearly; advocate the wider picture; and be firm and clear about bottom lines.</w:t>
      </w:r>
    </w:p>
    <w:p w14:paraId="75A5E21F" w14:textId="77777777" w:rsidR="00F171F5" w:rsidRDefault="00F171F5" w:rsidP="005E437C">
      <w:pPr>
        <w:tabs>
          <w:tab w:val="left" w:pos="493"/>
        </w:tabs>
        <w:rPr>
          <w:rFonts w:asciiTheme="majorHAnsi" w:hAnsiTheme="majorHAnsi"/>
        </w:rPr>
      </w:pPr>
    </w:p>
    <w:p w14:paraId="77E0BB31" w14:textId="77777777" w:rsidR="00F171F5" w:rsidRPr="005E437C" w:rsidRDefault="00F171F5" w:rsidP="005E437C">
      <w:pPr>
        <w:tabs>
          <w:tab w:val="left" w:pos="493"/>
        </w:tabs>
        <w:rPr>
          <w:rFonts w:asciiTheme="majorHAnsi" w:hAnsiTheme="majorHAnsi"/>
        </w:rPr>
      </w:pPr>
    </w:p>
    <w:sectPr w:rsidR="00F171F5" w:rsidRPr="005E437C" w:rsidSect="007D13D7">
      <w:headerReference w:type="even" r:id="rId9"/>
      <w:headerReference w:type="default" r:id="rId10"/>
      <w:footerReference w:type="even" r:id="rId11"/>
      <w:footerReference w:type="default" r:id="rId12"/>
      <w:headerReference w:type="first" r:id="rId13"/>
      <w:footerReference w:type="first" r:id="rId14"/>
      <w:pgSz w:w="11900" w:h="16840"/>
      <w:pgMar w:top="1077" w:right="1588" w:bottom="1077" w:left="158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CA32C" w14:textId="77777777" w:rsidR="00682ADC" w:rsidRDefault="00682ADC" w:rsidP="00073489">
      <w:r>
        <w:separator/>
      </w:r>
    </w:p>
  </w:endnote>
  <w:endnote w:type="continuationSeparator" w:id="0">
    <w:p w14:paraId="3B243F40" w14:textId="77777777" w:rsidR="00682ADC" w:rsidRDefault="00682ADC" w:rsidP="000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12AF" w14:textId="77777777" w:rsidR="00682ADC" w:rsidRDefault="00682ADC" w:rsidP="00073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9CDF7" w14:textId="77777777" w:rsidR="00682ADC" w:rsidRDefault="00682ADC" w:rsidP="000734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5033" w14:textId="77777777" w:rsidR="00682ADC" w:rsidRDefault="00682ADC" w:rsidP="00073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13D7">
      <w:rPr>
        <w:rStyle w:val="PageNumber"/>
        <w:noProof/>
      </w:rPr>
      <w:t>1</w:t>
    </w:r>
    <w:r>
      <w:rPr>
        <w:rStyle w:val="PageNumber"/>
      </w:rPr>
      <w:fldChar w:fldCharType="end"/>
    </w:r>
  </w:p>
  <w:p w14:paraId="310A6BD3" w14:textId="77777777" w:rsidR="00682ADC" w:rsidRDefault="00682ADC" w:rsidP="0007348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9276A" w14:textId="77777777" w:rsidR="00682ADC" w:rsidRDefault="00682A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2B3C4" w14:textId="77777777" w:rsidR="00682ADC" w:rsidRDefault="00682ADC" w:rsidP="00073489">
      <w:r>
        <w:separator/>
      </w:r>
    </w:p>
  </w:footnote>
  <w:footnote w:type="continuationSeparator" w:id="0">
    <w:p w14:paraId="2341EC7E" w14:textId="77777777" w:rsidR="00682ADC" w:rsidRDefault="00682ADC" w:rsidP="000734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9B45" w14:textId="6EEB3C36" w:rsidR="00682ADC" w:rsidRDefault="00682A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344C" w14:textId="677AD932" w:rsidR="00682ADC" w:rsidRDefault="00682AD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426F" w14:textId="5171D6C8" w:rsidR="00682ADC" w:rsidRDefault="00682A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3B8"/>
    <w:multiLevelType w:val="hybridMultilevel"/>
    <w:tmpl w:val="5F105E6E"/>
    <w:lvl w:ilvl="0" w:tplc="C0E6A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E6EF9"/>
    <w:multiLevelType w:val="hybridMultilevel"/>
    <w:tmpl w:val="38C8D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D6F00EB"/>
    <w:multiLevelType w:val="hybridMultilevel"/>
    <w:tmpl w:val="C5ACF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A32CE"/>
    <w:multiLevelType w:val="multilevel"/>
    <w:tmpl w:val="6CDEF280"/>
    <w:lvl w:ilvl="0">
      <w:start w:val="1"/>
      <w:numFmt w:val="bullet"/>
      <w:lvlText w:val=""/>
      <w:lvlJc w:val="left"/>
      <w:pPr>
        <w:ind w:left="773" w:hanging="360"/>
      </w:pPr>
      <w:rPr>
        <w:rFonts w:ascii="Wingdings" w:hAnsi="Wingdings" w:hint="default"/>
      </w:rPr>
    </w:lvl>
    <w:lvl w:ilvl="1">
      <w:start w:val="1"/>
      <w:numFmt w:val="bullet"/>
      <w:lvlText w:val="o"/>
      <w:lvlJc w:val="left"/>
      <w:pPr>
        <w:ind w:left="1493" w:hanging="360"/>
      </w:pPr>
      <w:rPr>
        <w:rFonts w:ascii="Courier New" w:hAnsi="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4">
    <w:nsid w:val="16FB409C"/>
    <w:multiLevelType w:val="hybridMultilevel"/>
    <w:tmpl w:val="AAC037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252D0"/>
    <w:multiLevelType w:val="hybridMultilevel"/>
    <w:tmpl w:val="8414516A"/>
    <w:lvl w:ilvl="0" w:tplc="04090005">
      <w:start w:val="1"/>
      <w:numFmt w:val="bullet"/>
      <w:lvlText w:val=""/>
      <w:lvlJc w:val="left"/>
      <w:pPr>
        <w:ind w:left="72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29F5636"/>
    <w:multiLevelType w:val="hybridMultilevel"/>
    <w:tmpl w:val="25407B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43C52DA"/>
    <w:multiLevelType w:val="hybridMultilevel"/>
    <w:tmpl w:val="536A8D00"/>
    <w:lvl w:ilvl="0" w:tplc="5BBA49A8">
      <w:start w:val="1"/>
      <w:numFmt w:val="bullet"/>
      <w:lvlText w:val=""/>
      <w:lvlJc w:val="left"/>
      <w:pPr>
        <w:ind w:left="773"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96C0C"/>
    <w:multiLevelType w:val="multilevel"/>
    <w:tmpl w:val="DE54E83E"/>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07F3B3D"/>
    <w:multiLevelType w:val="hybridMultilevel"/>
    <w:tmpl w:val="A4165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1F428DB"/>
    <w:multiLevelType w:val="hybridMultilevel"/>
    <w:tmpl w:val="30C663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31A3964"/>
    <w:multiLevelType w:val="hybridMultilevel"/>
    <w:tmpl w:val="D832AC92"/>
    <w:lvl w:ilvl="0" w:tplc="5BBA49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27" w:hanging="360"/>
      </w:pPr>
      <w:rPr>
        <w:rFonts w:ascii="Courier New" w:hAnsi="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2">
    <w:nsid w:val="35194F63"/>
    <w:multiLevelType w:val="hybridMultilevel"/>
    <w:tmpl w:val="D3B0A7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7D26E4"/>
    <w:multiLevelType w:val="hybridMultilevel"/>
    <w:tmpl w:val="5BAC72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6952B76"/>
    <w:multiLevelType w:val="hybridMultilevel"/>
    <w:tmpl w:val="A43639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82C33FC"/>
    <w:multiLevelType w:val="multilevel"/>
    <w:tmpl w:val="AAC037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86C4B35"/>
    <w:multiLevelType w:val="hybridMultilevel"/>
    <w:tmpl w:val="F9BC3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C93B97"/>
    <w:multiLevelType w:val="multilevel"/>
    <w:tmpl w:val="30C66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F26629"/>
    <w:multiLevelType w:val="hybridMultilevel"/>
    <w:tmpl w:val="DE8EA40A"/>
    <w:lvl w:ilvl="0" w:tplc="5BBA49A8">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3CE30393"/>
    <w:multiLevelType w:val="hybridMultilevel"/>
    <w:tmpl w:val="D3B0A7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4997416"/>
    <w:multiLevelType w:val="hybridMultilevel"/>
    <w:tmpl w:val="6CDEF280"/>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470B38FF"/>
    <w:multiLevelType w:val="hybridMultilevel"/>
    <w:tmpl w:val="675CCB98"/>
    <w:lvl w:ilvl="0" w:tplc="14090001">
      <w:start w:val="1"/>
      <w:numFmt w:val="bullet"/>
      <w:lvlText w:val=""/>
      <w:lvlJc w:val="left"/>
      <w:pPr>
        <w:ind w:left="654" w:hanging="360"/>
      </w:pPr>
      <w:rPr>
        <w:rFonts w:ascii="Symbol" w:hAnsi="Symbol" w:hint="default"/>
      </w:rPr>
    </w:lvl>
    <w:lvl w:ilvl="1" w:tplc="14090003" w:tentative="1">
      <w:start w:val="1"/>
      <w:numFmt w:val="bullet"/>
      <w:lvlText w:val="o"/>
      <w:lvlJc w:val="left"/>
      <w:pPr>
        <w:ind w:left="1374" w:hanging="360"/>
      </w:pPr>
      <w:rPr>
        <w:rFonts w:ascii="Courier New" w:hAnsi="Courier New" w:cs="Courier New" w:hint="default"/>
      </w:rPr>
    </w:lvl>
    <w:lvl w:ilvl="2" w:tplc="14090005" w:tentative="1">
      <w:start w:val="1"/>
      <w:numFmt w:val="bullet"/>
      <w:lvlText w:val=""/>
      <w:lvlJc w:val="left"/>
      <w:pPr>
        <w:ind w:left="2094" w:hanging="360"/>
      </w:pPr>
      <w:rPr>
        <w:rFonts w:ascii="Wingdings" w:hAnsi="Wingdings" w:hint="default"/>
      </w:rPr>
    </w:lvl>
    <w:lvl w:ilvl="3" w:tplc="14090001" w:tentative="1">
      <w:start w:val="1"/>
      <w:numFmt w:val="bullet"/>
      <w:lvlText w:val=""/>
      <w:lvlJc w:val="left"/>
      <w:pPr>
        <w:ind w:left="2814" w:hanging="360"/>
      </w:pPr>
      <w:rPr>
        <w:rFonts w:ascii="Symbol" w:hAnsi="Symbol" w:hint="default"/>
      </w:rPr>
    </w:lvl>
    <w:lvl w:ilvl="4" w:tplc="14090003" w:tentative="1">
      <w:start w:val="1"/>
      <w:numFmt w:val="bullet"/>
      <w:lvlText w:val="o"/>
      <w:lvlJc w:val="left"/>
      <w:pPr>
        <w:ind w:left="3534" w:hanging="360"/>
      </w:pPr>
      <w:rPr>
        <w:rFonts w:ascii="Courier New" w:hAnsi="Courier New" w:cs="Courier New" w:hint="default"/>
      </w:rPr>
    </w:lvl>
    <w:lvl w:ilvl="5" w:tplc="14090005" w:tentative="1">
      <w:start w:val="1"/>
      <w:numFmt w:val="bullet"/>
      <w:lvlText w:val=""/>
      <w:lvlJc w:val="left"/>
      <w:pPr>
        <w:ind w:left="4254" w:hanging="360"/>
      </w:pPr>
      <w:rPr>
        <w:rFonts w:ascii="Wingdings" w:hAnsi="Wingdings" w:hint="default"/>
      </w:rPr>
    </w:lvl>
    <w:lvl w:ilvl="6" w:tplc="14090001" w:tentative="1">
      <w:start w:val="1"/>
      <w:numFmt w:val="bullet"/>
      <w:lvlText w:val=""/>
      <w:lvlJc w:val="left"/>
      <w:pPr>
        <w:ind w:left="4974" w:hanging="360"/>
      </w:pPr>
      <w:rPr>
        <w:rFonts w:ascii="Symbol" w:hAnsi="Symbol" w:hint="default"/>
      </w:rPr>
    </w:lvl>
    <w:lvl w:ilvl="7" w:tplc="14090003" w:tentative="1">
      <w:start w:val="1"/>
      <w:numFmt w:val="bullet"/>
      <w:lvlText w:val="o"/>
      <w:lvlJc w:val="left"/>
      <w:pPr>
        <w:ind w:left="5694" w:hanging="360"/>
      </w:pPr>
      <w:rPr>
        <w:rFonts w:ascii="Courier New" w:hAnsi="Courier New" w:cs="Courier New" w:hint="default"/>
      </w:rPr>
    </w:lvl>
    <w:lvl w:ilvl="8" w:tplc="14090005" w:tentative="1">
      <w:start w:val="1"/>
      <w:numFmt w:val="bullet"/>
      <w:lvlText w:val=""/>
      <w:lvlJc w:val="left"/>
      <w:pPr>
        <w:ind w:left="6414" w:hanging="360"/>
      </w:pPr>
      <w:rPr>
        <w:rFonts w:ascii="Wingdings" w:hAnsi="Wingdings" w:hint="default"/>
      </w:rPr>
    </w:lvl>
  </w:abstractNum>
  <w:abstractNum w:abstractNumId="22">
    <w:nsid w:val="477F045F"/>
    <w:multiLevelType w:val="hybridMultilevel"/>
    <w:tmpl w:val="AC748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CC20630"/>
    <w:multiLevelType w:val="multilevel"/>
    <w:tmpl w:val="E4564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D93390"/>
    <w:multiLevelType w:val="hybridMultilevel"/>
    <w:tmpl w:val="B74EDF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2D57557"/>
    <w:multiLevelType w:val="hybridMultilevel"/>
    <w:tmpl w:val="924A8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7BE6B6B"/>
    <w:multiLevelType w:val="hybridMultilevel"/>
    <w:tmpl w:val="D3B0A7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9A13753"/>
    <w:multiLevelType w:val="hybridMultilevel"/>
    <w:tmpl w:val="67709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EBD3E73"/>
    <w:multiLevelType w:val="hybridMultilevel"/>
    <w:tmpl w:val="04D256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F3D6C38"/>
    <w:multiLevelType w:val="hybridMultilevel"/>
    <w:tmpl w:val="BBB0F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F5474B1"/>
    <w:multiLevelType w:val="multilevel"/>
    <w:tmpl w:val="8414516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782989"/>
    <w:multiLevelType w:val="hybridMultilevel"/>
    <w:tmpl w:val="5F7A3EC8"/>
    <w:lvl w:ilvl="0" w:tplc="7C60DF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DE3BA7"/>
    <w:multiLevelType w:val="hybridMultilevel"/>
    <w:tmpl w:val="E45646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4206FEE"/>
    <w:multiLevelType w:val="hybridMultilevel"/>
    <w:tmpl w:val="B74EDF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66BA2CE6"/>
    <w:multiLevelType w:val="hybridMultilevel"/>
    <w:tmpl w:val="7C44D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47C0A4E"/>
    <w:multiLevelType w:val="hybridMultilevel"/>
    <w:tmpl w:val="208AD27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8A06CA"/>
    <w:multiLevelType w:val="hybridMultilevel"/>
    <w:tmpl w:val="4F748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DD0790B"/>
    <w:multiLevelType w:val="hybridMultilevel"/>
    <w:tmpl w:val="DE54E83E"/>
    <w:lvl w:ilvl="0" w:tplc="7C60DF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C51440"/>
    <w:multiLevelType w:val="multilevel"/>
    <w:tmpl w:val="536A8D00"/>
    <w:lvl w:ilvl="0">
      <w:start w:val="1"/>
      <w:numFmt w:val="bullet"/>
      <w:lvlText w:val=""/>
      <w:lvlJc w:val="left"/>
      <w:pPr>
        <w:ind w:left="773"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2"/>
  </w:num>
  <w:num w:numId="4">
    <w:abstractNumId w:val="26"/>
  </w:num>
  <w:num w:numId="5">
    <w:abstractNumId w:val="19"/>
  </w:num>
  <w:num w:numId="6">
    <w:abstractNumId w:val="33"/>
  </w:num>
  <w:num w:numId="7">
    <w:abstractNumId w:val="24"/>
  </w:num>
  <w:num w:numId="8">
    <w:abstractNumId w:val="13"/>
  </w:num>
  <w:num w:numId="9">
    <w:abstractNumId w:val="6"/>
  </w:num>
  <w:num w:numId="10">
    <w:abstractNumId w:val="14"/>
  </w:num>
  <w:num w:numId="11">
    <w:abstractNumId w:val="22"/>
  </w:num>
  <w:num w:numId="12">
    <w:abstractNumId w:val="34"/>
  </w:num>
  <w:num w:numId="13">
    <w:abstractNumId w:val="28"/>
  </w:num>
  <w:num w:numId="14">
    <w:abstractNumId w:val="1"/>
  </w:num>
  <w:num w:numId="15">
    <w:abstractNumId w:val="25"/>
  </w:num>
  <w:num w:numId="16">
    <w:abstractNumId w:val="29"/>
  </w:num>
  <w:num w:numId="17">
    <w:abstractNumId w:val="36"/>
  </w:num>
  <w:num w:numId="18">
    <w:abstractNumId w:val="9"/>
  </w:num>
  <w:num w:numId="19">
    <w:abstractNumId w:val="27"/>
  </w:num>
  <w:num w:numId="20">
    <w:abstractNumId w:val="17"/>
  </w:num>
  <w:num w:numId="21">
    <w:abstractNumId w:val="23"/>
  </w:num>
  <w:num w:numId="22">
    <w:abstractNumId w:val="5"/>
  </w:num>
  <w:num w:numId="23">
    <w:abstractNumId w:val="16"/>
  </w:num>
  <w:num w:numId="24">
    <w:abstractNumId w:val="2"/>
  </w:num>
  <w:num w:numId="25">
    <w:abstractNumId w:val="30"/>
  </w:num>
  <w:num w:numId="26">
    <w:abstractNumId w:val="4"/>
  </w:num>
  <w:num w:numId="27">
    <w:abstractNumId w:val="0"/>
  </w:num>
  <w:num w:numId="28">
    <w:abstractNumId w:val="15"/>
  </w:num>
  <w:num w:numId="29">
    <w:abstractNumId w:val="37"/>
  </w:num>
  <w:num w:numId="30">
    <w:abstractNumId w:val="8"/>
  </w:num>
  <w:num w:numId="31">
    <w:abstractNumId w:val="31"/>
  </w:num>
  <w:num w:numId="32">
    <w:abstractNumId w:val="35"/>
  </w:num>
  <w:num w:numId="33">
    <w:abstractNumId w:val="20"/>
  </w:num>
  <w:num w:numId="34">
    <w:abstractNumId w:val="3"/>
  </w:num>
  <w:num w:numId="35">
    <w:abstractNumId w:val="18"/>
  </w:num>
  <w:num w:numId="36">
    <w:abstractNumId w:val="11"/>
  </w:num>
  <w:num w:numId="37">
    <w:abstractNumId w:val="7"/>
  </w:num>
  <w:num w:numId="38">
    <w:abstractNumId w:val="3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1D"/>
    <w:rsid w:val="00073489"/>
    <w:rsid w:val="000B2027"/>
    <w:rsid w:val="001254F1"/>
    <w:rsid w:val="00132411"/>
    <w:rsid w:val="001924A6"/>
    <w:rsid w:val="001D0C86"/>
    <w:rsid w:val="00213437"/>
    <w:rsid w:val="002227F3"/>
    <w:rsid w:val="002258D3"/>
    <w:rsid w:val="00242E4A"/>
    <w:rsid w:val="002C5DC9"/>
    <w:rsid w:val="002F4DE1"/>
    <w:rsid w:val="00376D07"/>
    <w:rsid w:val="004314F6"/>
    <w:rsid w:val="00533747"/>
    <w:rsid w:val="00557373"/>
    <w:rsid w:val="005A6C1E"/>
    <w:rsid w:val="005E437C"/>
    <w:rsid w:val="00600957"/>
    <w:rsid w:val="0062340B"/>
    <w:rsid w:val="0065379F"/>
    <w:rsid w:val="00682ADC"/>
    <w:rsid w:val="00705730"/>
    <w:rsid w:val="00756DA8"/>
    <w:rsid w:val="007C234E"/>
    <w:rsid w:val="007C671D"/>
    <w:rsid w:val="007D13D7"/>
    <w:rsid w:val="0080642D"/>
    <w:rsid w:val="008100F3"/>
    <w:rsid w:val="00826ED4"/>
    <w:rsid w:val="00861E9D"/>
    <w:rsid w:val="00862700"/>
    <w:rsid w:val="0090738D"/>
    <w:rsid w:val="009D3704"/>
    <w:rsid w:val="009E77EF"/>
    <w:rsid w:val="009F61DF"/>
    <w:rsid w:val="00B72D67"/>
    <w:rsid w:val="00BA0122"/>
    <w:rsid w:val="00BC034C"/>
    <w:rsid w:val="00BC4182"/>
    <w:rsid w:val="00C56201"/>
    <w:rsid w:val="00C73E86"/>
    <w:rsid w:val="00CD4051"/>
    <w:rsid w:val="00D43D3B"/>
    <w:rsid w:val="00D913D2"/>
    <w:rsid w:val="00E23C53"/>
    <w:rsid w:val="00E650D3"/>
    <w:rsid w:val="00F171F5"/>
    <w:rsid w:val="00F85729"/>
    <w:rsid w:val="00FB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925F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D"/>
    <w:rPr>
      <w:rFonts w:ascii="Times New Roman" w:eastAsia="Times New Roman" w:hAnsi="Times New Roman" w:cs="Times New Roman"/>
      <w:lang w:val="en-GB"/>
    </w:rPr>
  </w:style>
  <w:style w:type="paragraph" w:styleId="Heading1">
    <w:name w:val="heading 1"/>
    <w:basedOn w:val="Normal"/>
    <w:next w:val="Normal"/>
    <w:link w:val="Heading1Char"/>
    <w:qFormat/>
    <w:rsid w:val="007C671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7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79F"/>
    <w:rPr>
      <w:rFonts w:ascii="Lucida Grande" w:hAnsi="Lucida Grande" w:cs="Lucida Grande"/>
      <w:sz w:val="18"/>
      <w:szCs w:val="18"/>
      <w:lang w:val="en-AU"/>
    </w:rPr>
  </w:style>
  <w:style w:type="character" w:customStyle="1" w:styleId="Heading1Char">
    <w:name w:val="Heading 1 Char"/>
    <w:basedOn w:val="DefaultParagraphFont"/>
    <w:link w:val="Heading1"/>
    <w:rsid w:val="007C671D"/>
    <w:rPr>
      <w:rFonts w:ascii="Times New Roman" w:eastAsia="Times New Roman" w:hAnsi="Times New Roman" w:cs="Times New Roman"/>
      <w:b/>
      <w:sz w:val="28"/>
      <w:lang w:val="en-AU"/>
    </w:rPr>
  </w:style>
  <w:style w:type="paragraph" w:styleId="ListParagraph">
    <w:name w:val="List Paragraph"/>
    <w:basedOn w:val="Normal"/>
    <w:uiPriority w:val="34"/>
    <w:qFormat/>
    <w:rsid w:val="005E437C"/>
    <w:pPr>
      <w:spacing w:after="200" w:line="276" w:lineRule="auto"/>
      <w:ind w:left="720"/>
      <w:contextualSpacing/>
    </w:pPr>
    <w:rPr>
      <w:rFonts w:asciiTheme="minorHAnsi" w:eastAsiaTheme="minorHAnsi" w:hAnsiTheme="minorHAnsi" w:cstheme="minorBidi"/>
      <w:sz w:val="22"/>
      <w:szCs w:val="22"/>
      <w:lang w:val="en-NZ"/>
    </w:rPr>
  </w:style>
  <w:style w:type="paragraph" w:styleId="Footer">
    <w:name w:val="footer"/>
    <w:basedOn w:val="Normal"/>
    <w:link w:val="FooterChar"/>
    <w:uiPriority w:val="99"/>
    <w:unhideWhenUsed/>
    <w:rsid w:val="00073489"/>
    <w:pPr>
      <w:tabs>
        <w:tab w:val="center" w:pos="4320"/>
        <w:tab w:val="right" w:pos="8640"/>
      </w:tabs>
    </w:pPr>
  </w:style>
  <w:style w:type="character" w:customStyle="1" w:styleId="FooterChar">
    <w:name w:val="Footer Char"/>
    <w:basedOn w:val="DefaultParagraphFont"/>
    <w:link w:val="Footer"/>
    <w:uiPriority w:val="99"/>
    <w:rsid w:val="00073489"/>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073489"/>
  </w:style>
  <w:style w:type="paragraph" w:customStyle="1" w:styleId="JDheading">
    <w:name w:val="JD heading"/>
    <w:basedOn w:val="Normal"/>
    <w:link w:val="JDheadingChar"/>
    <w:qFormat/>
    <w:rsid w:val="001254F1"/>
    <w:pPr>
      <w:spacing w:before="600" w:after="400"/>
    </w:pPr>
    <w:rPr>
      <w:rFonts w:ascii="Arial Black" w:eastAsia="Arial Unicode MS" w:hAnsi="Arial Black" w:cs="Arial Unicode MS"/>
      <w:b/>
      <w:i/>
      <w:color w:val="575757"/>
      <w:spacing w:val="-20"/>
      <w:sz w:val="56"/>
      <w:szCs w:val="56"/>
      <w:lang w:val="en-NZ"/>
    </w:rPr>
  </w:style>
  <w:style w:type="paragraph" w:customStyle="1" w:styleId="JDbodyboldAllcaps">
    <w:name w:val="JD body bold All caps"/>
    <w:basedOn w:val="Normal"/>
    <w:link w:val="JDbodyboldAllcapsChar"/>
    <w:qFormat/>
    <w:rsid w:val="001254F1"/>
    <w:pPr>
      <w:spacing w:before="360" w:after="240"/>
    </w:pPr>
    <w:rPr>
      <w:rFonts w:ascii="Arial" w:eastAsia="Calibri" w:hAnsi="Arial"/>
      <w:b/>
      <w:caps/>
      <w:color w:val="575757"/>
      <w:lang w:val="en-NZ"/>
    </w:rPr>
  </w:style>
  <w:style w:type="character" w:customStyle="1" w:styleId="JDheadingChar">
    <w:name w:val="JD heading Char"/>
    <w:link w:val="JDheading"/>
    <w:rsid w:val="001254F1"/>
    <w:rPr>
      <w:rFonts w:ascii="Arial Black" w:eastAsia="Arial Unicode MS" w:hAnsi="Arial Black" w:cs="Arial Unicode MS"/>
      <w:b/>
      <w:i/>
      <w:color w:val="575757"/>
      <w:spacing w:val="-20"/>
      <w:sz w:val="56"/>
      <w:szCs w:val="56"/>
      <w:lang w:val="en-NZ"/>
    </w:rPr>
  </w:style>
  <w:style w:type="character" w:customStyle="1" w:styleId="JDbodyboldAllcapsChar">
    <w:name w:val="JD body bold All caps Char"/>
    <w:link w:val="JDbodyboldAllcaps"/>
    <w:rsid w:val="001254F1"/>
    <w:rPr>
      <w:rFonts w:ascii="Arial" w:eastAsia="Calibri" w:hAnsi="Arial" w:cs="Times New Roman"/>
      <w:b/>
      <w:caps/>
      <w:color w:val="575757"/>
      <w:lang w:val="en-NZ"/>
    </w:rPr>
  </w:style>
  <w:style w:type="table" w:styleId="TableGrid">
    <w:name w:val="Table Grid"/>
    <w:basedOn w:val="TableNormal"/>
    <w:uiPriority w:val="59"/>
    <w:rsid w:val="00F171F5"/>
    <w:rPr>
      <w:rFonts w:ascii="Cambria" w:eastAsia="ＭＳ 明朝" w:hAnsi="Cambria" w:cs="Times New Roman"/>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3747"/>
    <w:pPr>
      <w:tabs>
        <w:tab w:val="center" w:pos="4320"/>
        <w:tab w:val="right" w:pos="8640"/>
      </w:tabs>
    </w:pPr>
  </w:style>
  <w:style w:type="character" w:customStyle="1" w:styleId="HeaderChar">
    <w:name w:val="Header Char"/>
    <w:basedOn w:val="DefaultParagraphFont"/>
    <w:link w:val="Header"/>
    <w:uiPriority w:val="99"/>
    <w:rsid w:val="00533747"/>
    <w:rPr>
      <w:rFonts w:ascii="Times New Roman" w:eastAsia="Times New Roman" w:hAnsi="Times New Roman" w:cs="Times New Roman"/>
      <w:lang w:val="en-GB"/>
    </w:rPr>
  </w:style>
  <w:style w:type="paragraph" w:styleId="DocumentMap">
    <w:name w:val="Document Map"/>
    <w:basedOn w:val="Normal"/>
    <w:link w:val="DocumentMapChar"/>
    <w:uiPriority w:val="99"/>
    <w:semiHidden/>
    <w:unhideWhenUsed/>
    <w:rsid w:val="00BC418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182"/>
    <w:rPr>
      <w:rFonts w:ascii="Lucida Grande" w:eastAsia="Times New Roman" w:hAnsi="Lucida Grande" w:cs="Lucida Grande"/>
      <w:sz w:val="24"/>
      <w:szCs w:val="24"/>
      <w:lang w:val="en-GB"/>
    </w:rPr>
  </w:style>
  <w:style w:type="character" w:customStyle="1" w:styleId="apple-converted-space">
    <w:name w:val="apple-converted-space"/>
    <w:basedOn w:val="DefaultParagraphFont"/>
    <w:rsid w:val="00861E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D"/>
    <w:rPr>
      <w:rFonts w:ascii="Times New Roman" w:eastAsia="Times New Roman" w:hAnsi="Times New Roman" w:cs="Times New Roman"/>
      <w:lang w:val="en-GB"/>
    </w:rPr>
  </w:style>
  <w:style w:type="paragraph" w:styleId="Heading1">
    <w:name w:val="heading 1"/>
    <w:basedOn w:val="Normal"/>
    <w:next w:val="Normal"/>
    <w:link w:val="Heading1Char"/>
    <w:qFormat/>
    <w:rsid w:val="007C671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7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79F"/>
    <w:rPr>
      <w:rFonts w:ascii="Lucida Grande" w:hAnsi="Lucida Grande" w:cs="Lucida Grande"/>
      <w:sz w:val="18"/>
      <w:szCs w:val="18"/>
      <w:lang w:val="en-AU"/>
    </w:rPr>
  </w:style>
  <w:style w:type="character" w:customStyle="1" w:styleId="Heading1Char">
    <w:name w:val="Heading 1 Char"/>
    <w:basedOn w:val="DefaultParagraphFont"/>
    <w:link w:val="Heading1"/>
    <w:rsid w:val="007C671D"/>
    <w:rPr>
      <w:rFonts w:ascii="Times New Roman" w:eastAsia="Times New Roman" w:hAnsi="Times New Roman" w:cs="Times New Roman"/>
      <w:b/>
      <w:sz w:val="28"/>
      <w:lang w:val="en-AU"/>
    </w:rPr>
  </w:style>
  <w:style w:type="paragraph" w:styleId="ListParagraph">
    <w:name w:val="List Paragraph"/>
    <w:basedOn w:val="Normal"/>
    <w:uiPriority w:val="34"/>
    <w:qFormat/>
    <w:rsid w:val="005E437C"/>
    <w:pPr>
      <w:spacing w:after="200" w:line="276" w:lineRule="auto"/>
      <w:ind w:left="720"/>
      <w:contextualSpacing/>
    </w:pPr>
    <w:rPr>
      <w:rFonts w:asciiTheme="minorHAnsi" w:eastAsiaTheme="minorHAnsi" w:hAnsiTheme="minorHAnsi" w:cstheme="minorBidi"/>
      <w:sz w:val="22"/>
      <w:szCs w:val="22"/>
      <w:lang w:val="en-NZ"/>
    </w:rPr>
  </w:style>
  <w:style w:type="paragraph" w:styleId="Footer">
    <w:name w:val="footer"/>
    <w:basedOn w:val="Normal"/>
    <w:link w:val="FooterChar"/>
    <w:uiPriority w:val="99"/>
    <w:unhideWhenUsed/>
    <w:rsid w:val="00073489"/>
    <w:pPr>
      <w:tabs>
        <w:tab w:val="center" w:pos="4320"/>
        <w:tab w:val="right" w:pos="8640"/>
      </w:tabs>
    </w:pPr>
  </w:style>
  <w:style w:type="character" w:customStyle="1" w:styleId="FooterChar">
    <w:name w:val="Footer Char"/>
    <w:basedOn w:val="DefaultParagraphFont"/>
    <w:link w:val="Footer"/>
    <w:uiPriority w:val="99"/>
    <w:rsid w:val="00073489"/>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073489"/>
  </w:style>
  <w:style w:type="paragraph" w:customStyle="1" w:styleId="JDheading">
    <w:name w:val="JD heading"/>
    <w:basedOn w:val="Normal"/>
    <w:link w:val="JDheadingChar"/>
    <w:qFormat/>
    <w:rsid w:val="001254F1"/>
    <w:pPr>
      <w:spacing w:before="600" w:after="400"/>
    </w:pPr>
    <w:rPr>
      <w:rFonts w:ascii="Arial Black" w:eastAsia="Arial Unicode MS" w:hAnsi="Arial Black" w:cs="Arial Unicode MS"/>
      <w:b/>
      <w:i/>
      <w:color w:val="575757"/>
      <w:spacing w:val="-20"/>
      <w:sz w:val="56"/>
      <w:szCs w:val="56"/>
      <w:lang w:val="en-NZ"/>
    </w:rPr>
  </w:style>
  <w:style w:type="paragraph" w:customStyle="1" w:styleId="JDbodyboldAllcaps">
    <w:name w:val="JD body bold All caps"/>
    <w:basedOn w:val="Normal"/>
    <w:link w:val="JDbodyboldAllcapsChar"/>
    <w:qFormat/>
    <w:rsid w:val="001254F1"/>
    <w:pPr>
      <w:spacing w:before="360" w:after="240"/>
    </w:pPr>
    <w:rPr>
      <w:rFonts w:ascii="Arial" w:eastAsia="Calibri" w:hAnsi="Arial"/>
      <w:b/>
      <w:caps/>
      <w:color w:val="575757"/>
      <w:lang w:val="en-NZ"/>
    </w:rPr>
  </w:style>
  <w:style w:type="character" w:customStyle="1" w:styleId="JDheadingChar">
    <w:name w:val="JD heading Char"/>
    <w:link w:val="JDheading"/>
    <w:rsid w:val="001254F1"/>
    <w:rPr>
      <w:rFonts w:ascii="Arial Black" w:eastAsia="Arial Unicode MS" w:hAnsi="Arial Black" w:cs="Arial Unicode MS"/>
      <w:b/>
      <w:i/>
      <w:color w:val="575757"/>
      <w:spacing w:val="-20"/>
      <w:sz w:val="56"/>
      <w:szCs w:val="56"/>
      <w:lang w:val="en-NZ"/>
    </w:rPr>
  </w:style>
  <w:style w:type="character" w:customStyle="1" w:styleId="JDbodyboldAllcapsChar">
    <w:name w:val="JD body bold All caps Char"/>
    <w:link w:val="JDbodyboldAllcaps"/>
    <w:rsid w:val="001254F1"/>
    <w:rPr>
      <w:rFonts w:ascii="Arial" w:eastAsia="Calibri" w:hAnsi="Arial" w:cs="Times New Roman"/>
      <w:b/>
      <w:caps/>
      <w:color w:val="575757"/>
      <w:lang w:val="en-NZ"/>
    </w:rPr>
  </w:style>
  <w:style w:type="table" w:styleId="TableGrid">
    <w:name w:val="Table Grid"/>
    <w:basedOn w:val="TableNormal"/>
    <w:uiPriority w:val="59"/>
    <w:rsid w:val="00F171F5"/>
    <w:rPr>
      <w:rFonts w:ascii="Cambria" w:eastAsia="ＭＳ 明朝" w:hAnsi="Cambria" w:cs="Times New Roman"/>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3747"/>
    <w:pPr>
      <w:tabs>
        <w:tab w:val="center" w:pos="4320"/>
        <w:tab w:val="right" w:pos="8640"/>
      </w:tabs>
    </w:pPr>
  </w:style>
  <w:style w:type="character" w:customStyle="1" w:styleId="HeaderChar">
    <w:name w:val="Header Char"/>
    <w:basedOn w:val="DefaultParagraphFont"/>
    <w:link w:val="Header"/>
    <w:uiPriority w:val="99"/>
    <w:rsid w:val="00533747"/>
    <w:rPr>
      <w:rFonts w:ascii="Times New Roman" w:eastAsia="Times New Roman" w:hAnsi="Times New Roman" w:cs="Times New Roman"/>
      <w:lang w:val="en-GB"/>
    </w:rPr>
  </w:style>
  <w:style w:type="paragraph" w:styleId="DocumentMap">
    <w:name w:val="Document Map"/>
    <w:basedOn w:val="Normal"/>
    <w:link w:val="DocumentMapChar"/>
    <w:uiPriority w:val="99"/>
    <w:semiHidden/>
    <w:unhideWhenUsed/>
    <w:rsid w:val="00BC418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182"/>
    <w:rPr>
      <w:rFonts w:ascii="Lucida Grande" w:eastAsia="Times New Roman" w:hAnsi="Lucida Grande" w:cs="Lucida Grande"/>
      <w:sz w:val="24"/>
      <w:szCs w:val="24"/>
      <w:lang w:val="en-GB"/>
    </w:rPr>
  </w:style>
  <w:style w:type="character" w:customStyle="1" w:styleId="apple-converted-space">
    <w:name w:val="apple-converted-space"/>
    <w:basedOn w:val="DefaultParagraphFont"/>
    <w:rsid w:val="0086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1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2590</Words>
  <Characters>14765</Characters>
  <Application>Microsoft Macintosh Word</Application>
  <DocSecurity>0</DocSecurity>
  <Lines>123</Lines>
  <Paragraphs>34</Paragraphs>
  <ScaleCrop>false</ScaleCrop>
  <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Wilson</dc:creator>
  <cp:keywords/>
  <dc:description/>
  <cp:lastModifiedBy>Andrew Wilson</cp:lastModifiedBy>
  <cp:revision>4</cp:revision>
  <cp:lastPrinted>2016-11-21T05:15:00Z</cp:lastPrinted>
  <dcterms:created xsi:type="dcterms:W3CDTF">2017-04-14T01:16:00Z</dcterms:created>
  <dcterms:modified xsi:type="dcterms:W3CDTF">2017-04-14T01:17:00Z</dcterms:modified>
</cp:coreProperties>
</file>